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EA0CFC" w14:paraId="39BAEC2F" w14:textId="77777777" w:rsidTr="00B14D8A">
        <w:trPr>
          <w:trHeight w:val="990"/>
          <w:jc w:val="center"/>
        </w:trPr>
        <w:tc>
          <w:tcPr>
            <w:tcW w:w="2693" w:type="dxa"/>
            <w:vAlign w:val="center"/>
          </w:tcPr>
          <w:p w14:paraId="09C8BCB4" w14:textId="77777777" w:rsidR="00EA0CFC" w:rsidRDefault="00EA0CFC" w:rsidP="00F55403">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74FC07C6" w14:textId="77777777" w:rsidR="00EA0CFC" w:rsidRDefault="00EA0CFC" w:rsidP="00F55403">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748" w:type="dxa"/>
          </w:tcPr>
          <w:p w14:paraId="72C5297E" w14:textId="77777777" w:rsidR="00EA0CFC" w:rsidRDefault="00EA0CFC" w:rsidP="00F55403">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10D5C029" w14:textId="77777777" w:rsidR="00EA0CFC" w:rsidRDefault="00EA0CFC" w:rsidP="00F55403">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7339A242" w14:textId="349B01E3" w:rsidR="00EA0CFC" w:rsidRDefault="008C0954" w:rsidP="00F55403">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w:t>
            </w:r>
            <w:r w:rsidR="00EA0CFC">
              <w:rPr>
                <w:rFonts w:asciiTheme="minorHAnsi" w:eastAsia="Times New Roman" w:hAnsiTheme="minorHAnsi"/>
                <w:color w:val="000000"/>
                <w:sz w:val="22"/>
                <w:szCs w:val="22"/>
              </w:rPr>
              <w:t>FONO:</w:t>
            </w:r>
          </w:p>
          <w:p w14:paraId="0512B51E" w14:textId="77777777" w:rsidR="00EA0CFC" w:rsidRDefault="00EA0CFC" w:rsidP="00F55403">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525778B3" w14:textId="6C1DDBBD" w:rsidR="005E3853" w:rsidRDefault="00816F82" w:rsidP="00816F82">
      <w:pPr>
        <w:pStyle w:val="Ttulo2"/>
        <w:shd w:val="clear" w:color="auto" w:fill="FFFFFF"/>
        <w:spacing w:before="0" w:beforeAutospacing="0" w:after="0" w:afterAutospacing="0"/>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CRUCERO POR RUSIA </w:t>
      </w:r>
      <w:r w:rsidRPr="006B4328">
        <w:rPr>
          <w:rFonts w:asciiTheme="minorHAnsi" w:eastAsia="Times New Roman" w:hAnsiTheme="minorHAnsi" w:cstheme="minorHAnsi"/>
          <w:color w:val="000000"/>
        </w:rPr>
        <w:t>2019</w:t>
      </w:r>
      <w:r>
        <w:rPr>
          <w:rFonts w:asciiTheme="minorHAnsi" w:eastAsia="Times New Roman" w:hAnsiTheme="minorHAnsi" w:cstheme="minorHAnsi"/>
          <w:color w:val="000000"/>
        </w:rPr>
        <w:t xml:space="preserve">: </w:t>
      </w:r>
      <w:r w:rsidRPr="006B4328">
        <w:rPr>
          <w:rFonts w:asciiTheme="minorHAnsi" w:eastAsia="Times New Roman" w:hAnsiTheme="minorHAnsi" w:cstheme="minorHAnsi"/>
          <w:color w:val="000000"/>
        </w:rPr>
        <w:t xml:space="preserve">MS </w:t>
      </w:r>
      <w:proofErr w:type="spellStart"/>
      <w:r>
        <w:rPr>
          <w:rFonts w:asciiTheme="minorHAnsi" w:eastAsia="Times New Roman" w:hAnsiTheme="minorHAnsi" w:cstheme="minorHAnsi"/>
          <w:color w:val="000000"/>
        </w:rPr>
        <w:t>MSTISLAV</w:t>
      </w:r>
      <w:proofErr w:type="spellEnd"/>
      <w:r>
        <w:rPr>
          <w:rFonts w:asciiTheme="minorHAnsi" w:eastAsia="Times New Roman" w:hAnsiTheme="minorHAnsi" w:cstheme="minorHAnsi"/>
          <w:color w:val="000000"/>
        </w:rPr>
        <w:t xml:space="preserve"> </w:t>
      </w:r>
      <w:proofErr w:type="spellStart"/>
      <w:r w:rsidRPr="006B4328">
        <w:rPr>
          <w:rFonts w:asciiTheme="minorHAnsi" w:eastAsia="Times New Roman" w:hAnsiTheme="minorHAnsi" w:cstheme="minorHAnsi"/>
          <w:color w:val="000000"/>
        </w:rPr>
        <w:t>ROST</w:t>
      </w:r>
      <w:r>
        <w:rPr>
          <w:rFonts w:asciiTheme="minorHAnsi" w:eastAsia="Times New Roman" w:hAnsiTheme="minorHAnsi" w:cstheme="minorHAnsi"/>
          <w:color w:val="000000"/>
        </w:rPr>
        <w:t>R</w:t>
      </w:r>
      <w:r w:rsidRPr="006B4328">
        <w:rPr>
          <w:rFonts w:asciiTheme="minorHAnsi" w:eastAsia="Times New Roman" w:hAnsiTheme="minorHAnsi" w:cstheme="minorHAnsi"/>
          <w:color w:val="000000"/>
        </w:rPr>
        <w:t>OPOVICH</w:t>
      </w:r>
      <w:proofErr w:type="spellEnd"/>
      <w:r w:rsidRPr="006B4328">
        <w:rPr>
          <w:rFonts w:asciiTheme="minorHAnsi" w:eastAsia="Times New Roman" w:hAnsiTheme="minorHAnsi" w:cstheme="minorHAnsi"/>
          <w:color w:val="000000"/>
        </w:rPr>
        <w:t xml:space="preserve"> –</w:t>
      </w:r>
      <w:r>
        <w:rPr>
          <w:rFonts w:asciiTheme="minorHAnsi" w:eastAsia="Times New Roman" w:hAnsiTheme="minorHAnsi" w:cstheme="minorHAnsi"/>
          <w:color w:val="000000"/>
        </w:rPr>
        <w:t xml:space="preserve"> Ruta B.</w:t>
      </w:r>
    </w:p>
    <w:tbl>
      <w:tblPr>
        <w:tblStyle w:val="Tablaconcuadrcula"/>
        <w:tblW w:w="10790"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ook w:val="04A0" w:firstRow="1" w:lastRow="0" w:firstColumn="1" w:lastColumn="0" w:noHBand="0" w:noVBand="1"/>
      </w:tblPr>
      <w:tblGrid>
        <w:gridCol w:w="2947"/>
        <w:gridCol w:w="7843"/>
      </w:tblGrid>
      <w:tr w:rsidR="005338BA" w14:paraId="19272BF3" w14:textId="77777777" w:rsidTr="005338BA">
        <w:tc>
          <w:tcPr>
            <w:tcW w:w="2947" w:type="dxa"/>
            <w:tcBorders>
              <w:top w:val="single" w:sz="24" w:space="0" w:color="auto"/>
              <w:bottom w:val="single" w:sz="8" w:space="0" w:color="auto"/>
              <w:right w:val="single" w:sz="24" w:space="0" w:color="auto"/>
            </w:tcBorders>
            <w:vAlign w:val="center"/>
          </w:tcPr>
          <w:p w14:paraId="37E368F3" w14:textId="2A411AF5" w:rsidR="005E3853" w:rsidRPr="005338BA" w:rsidRDefault="005E3853" w:rsidP="00D773DE">
            <w:pPr>
              <w:pStyle w:val="Ttulo2"/>
              <w:spacing w:before="0" w:beforeAutospacing="0" w:after="0" w:afterAutospacing="0"/>
              <w:rPr>
                <w:rFonts w:asciiTheme="minorHAnsi" w:eastAsia="Times New Roman" w:hAnsiTheme="minorHAnsi" w:cstheme="minorHAnsi"/>
                <w:b w:val="0"/>
                <w:color w:val="000000"/>
                <w:sz w:val="26"/>
                <w:szCs w:val="26"/>
                <w:u w:val="single"/>
              </w:rPr>
            </w:pPr>
            <w:r w:rsidRPr="005338BA">
              <w:rPr>
                <w:rFonts w:asciiTheme="minorHAnsi" w:hAnsiTheme="minorHAnsi"/>
                <w:sz w:val="26"/>
                <w:szCs w:val="26"/>
              </w:rPr>
              <w:t>Ruta B</w:t>
            </w:r>
            <w:r w:rsidRPr="005338BA">
              <w:rPr>
                <w:rFonts w:asciiTheme="minorHAnsi" w:hAnsiTheme="minorHAnsi"/>
                <w:b w:val="0"/>
                <w:sz w:val="26"/>
                <w:szCs w:val="26"/>
              </w:rPr>
              <w:t>:</w:t>
            </w:r>
          </w:p>
        </w:tc>
        <w:tc>
          <w:tcPr>
            <w:tcW w:w="7843" w:type="dxa"/>
            <w:tcBorders>
              <w:left w:val="single" w:sz="24" w:space="0" w:color="auto"/>
              <w:bottom w:val="single" w:sz="8" w:space="0" w:color="auto"/>
            </w:tcBorders>
            <w:shd w:val="clear" w:color="auto" w:fill="FBE4D5" w:themeFill="accent2" w:themeFillTint="33"/>
            <w:vAlign w:val="center"/>
          </w:tcPr>
          <w:p w14:paraId="4AA7DE22" w14:textId="77777777" w:rsidR="005E3853" w:rsidRPr="005E3853" w:rsidRDefault="005E3853" w:rsidP="005E3853">
            <w:pPr>
              <w:pStyle w:val="NormalWeb"/>
              <w:spacing w:before="0" w:beforeAutospacing="0" w:after="0" w:afterAutospacing="0"/>
              <w:jc w:val="center"/>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853">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PETERSBURGO – </w:t>
            </w:r>
            <w:proofErr w:type="spellStart"/>
            <w:r w:rsidRPr="005E3853">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MANDROGUI</w:t>
            </w:r>
            <w:proofErr w:type="spellEnd"/>
            <w:r w:rsidRPr="005E3853">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Pr="005E3853">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KIZHÍ</w:t>
            </w:r>
            <w:proofErr w:type="spellEnd"/>
            <w:r w:rsidRPr="005E3853">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spellStart"/>
            <w:r w:rsidRPr="005E3853">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GÓRITSY</w:t>
            </w:r>
            <w:proofErr w:type="spellEnd"/>
            <w:r w:rsidRPr="005E3853">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
          <w:p w14:paraId="29D98745" w14:textId="0DF607CD" w:rsidR="005E3853" w:rsidRPr="005E3853" w:rsidRDefault="005E3853" w:rsidP="005E3853">
            <w:pPr>
              <w:pStyle w:val="Ttulo2"/>
              <w:spacing w:before="0" w:beforeAutospacing="0" w:after="0" w:afterAutospacing="0"/>
              <w:jc w:val="center"/>
              <w:rPr>
                <w:rFonts w:asciiTheme="minorHAnsi" w:eastAsia="Times New Roman" w:hAnsiTheme="minorHAnsi" w:cstheme="minorHAnsi"/>
                <w:color w:val="000000"/>
                <w:sz w:val="26"/>
                <w:szCs w:val="26"/>
                <w:u w:val="single"/>
              </w:rPr>
            </w:pPr>
            <w:r w:rsidRPr="005E3853">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E3853">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ÚGLICH</w:t>
            </w:r>
            <w:proofErr w:type="spellEnd"/>
            <w:r w:rsidRPr="005E3853">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MOSCÚ</w:t>
            </w:r>
            <w:r w:rsidR="00204802">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5338BA" w14:paraId="7C77EBF0" w14:textId="77777777" w:rsidTr="005338BA">
        <w:tc>
          <w:tcPr>
            <w:tcW w:w="2947" w:type="dxa"/>
            <w:tcBorders>
              <w:top w:val="single" w:sz="8" w:space="0" w:color="auto"/>
              <w:bottom w:val="single" w:sz="24" w:space="0" w:color="auto"/>
              <w:right w:val="single" w:sz="24" w:space="0" w:color="auto"/>
            </w:tcBorders>
            <w:vAlign w:val="center"/>
          </w:tcPr>
          <w:p w14:paraId="0ECDC081" w14:textId="77777777" w:rsidR="005E3853" w:rsidRPr="00676B1B" w:rsidRDefault="005E3853" w:rsidP="00D773DE">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b w:val="0"/>
                <w:sz w:val="22"/>
                <w:szCs w:val="22"/>
              </w:rPr>
              <w:t>Duración del tour:</w:t>
            </w:r>
          </w:p>
        </w:tc>
        <w:tc>
          <w:tcPr>
            <w:tcW w:w="7843" w:type="dxa"/>
            <w:tcBorders>
              <w:top w:val="single" w:sz="8" w:space="0" w:color="auto"/>
              <w:left w:val="single" w:sz="24" w:space="0" w:color="auto"/>
              <w:bottom w:val="single" w:sz="24" w:space="0" w:color="auto"/>
            </w:tcBorders>
            <w:shd w:val="clear" w:color="auto" w:fill="FBE4D5" w:themeFill="accent2" w:themeFillTint="33"/>
            <w:vAlign w:val="center"/>
          </w:tcPr>
          <w:p w14:paraId="065EC353" w14:textId="77777777" w:rsidR="005E3853" w:rsidRPr="005E3853" w:rsidRDefault="005E3853" w:rsidP="00D773DE">
            <w:pPr>
              <w:pStyle w:val="Ttulo2"/>
              <w:spacing w:before="0" w:beforeAutospacing="0" w:after="0" w:afterAutospacing="0"/>
              <w:jc w:val="center"/>
              <w:rPr>
                <w:rFonts w:asciiTheme="minorHAnsi" w:eastAsia="Times New Roman" w:hAnsiTheme="minorHAnsi" w:cstheme="minorHAnsi"/>
                <w:color w:val="000000"/>
                <w:sz w:val="26"/>
                <w:szCs w:val="26"/>
                <w:u w:val="single"/>
              </w:rPr>
            </w:pPr>
            <w:r w:rsidRPr="005E3853">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 / 07 noches</w:t>
            </w:r>
          </w:p>
        </w:tc>
      </w:tr>
      <w:tr w:rsidR="005E3853" w14:paraId="2230E26F" w14:textId="77777777" w:rsidTr="005338BA">
        <w:tc>
          <w:tcPr>
            <w:tcW w:w="2947" w:type="dxa"/>
            <w:tcBorders>
              <w:top w:val="single" w:sz="24" w:space="0" w:color="auto"/>
              <w:bottom w:val="single" w:sz="8" w:space="0" w:color="auto"/>
              <w:right w:val="single" w:sz="24" w:space="0" w:color="auto"/>
            </w:tcBorders>
            <w:vAlign w:val="center"/>
          </w:tcPr>
          <w:p w14:paraId="11F2953A" w14:textId="77777777" w:rsidR="005338BA" w:rsidRDefault="005E3853" w:rsidP="00D773DE">
            <w:pPr>
              <w:pStyle w:val="Ttulo2"/>
              <w:spacing w:before="0" w:beforeAutospacing="0" w:after="0" w:afterAutospacing="0"/>
              <w:rPr>
                <w:rFonts w:asciiTheme="minorHAnsi" w:hAnsiTheme="minorHAnsi"/>
                <w:b w:val="0"/>
                <w:sz w:val="22"/>
                <w:szCs w:val="22"/>
              </w:rPr>
            </w:pPr>
            <w:r w:rsidRPr="00676B1B">
              <w:rPr>
                <w:rFonts w:asciiTheme="minorHAnsi" w:hAnsiTheme="minorHAnsi"/>
                <w:b w:val="0"/>
                <w:sz w:val="22"/>
                <w:szCs w:val="22"/>
              </w:rPr>
              <w:t>Inicio del tour en</w:t>
            </w:r>
          </w:p>
          <w:p w14:paraId="59471FDD" w14:textId="4E339D24" w:rsidR="005E3853" w:rsidRPr="005338BA" w:rsidRDefault="005E3853" w:rsidP="00D773DE">
            <w:pPr>
              <w:pStyle w:val="Ttulo2"/>
              <w:spacing w:before="0" w:beforeAutospacing="0" w:after="0" w:afterAutospacing="0"/>
              <w:rPr>
                <w:rFonts w:asciiTheme="minorHAnsi" w:hAnsiTheme="minorHAnsi"/>
                <w:b w:val="0"/>
                <w:sz w:val="22"/>
                <w:szCs w:val="22"/>
                <w:lang w:val="es-ES"/>
              </w:rPr>
            </w:pPr>
            <w:r>
              <w:rPr>
                <w:rFonts w:asciiTheme="minorHAnsi" w:hAnsiTheme="minorHAnsi"/>
                <w:sz w:val="22"/>
                <w:szCs w:val="22"/>
              </w:rPr>
              <w:t>San Petersburgo</w:t>
            </w:r>
            <w:r w:rsidRPr="00676B1B">
              <w:rPr>
                <w:rFonts w:asciiTheme="minorHAnsi" w:hAnsiTheme="minorHAnsi"/>
                <w:b w:val="0"/>
                <w:sz w:val="22"/>
                <w:szCs w:val="22"/>
                <w:lang w:val="es-ES"/>
              </w:rPr>
              <w:t xml:space="preserve"> los </w:t>
            </w:r>
            <w:proofErr w:type="gramStart"/>
            <w:r w:rsidRPr="00676B1B">
              <w:rPr>
                <w:rFonts w:asciiTheme="minorHAnsi" w:hAnsiTheme="minorHAnsi"/>
                <w:i/>
                <w:sz w:val="22"/>
                <w:szCs w:val="22"/>
                <w:lang w:val="es-ES"/>
              </w:rPr>
              <w:t>Sábado</w:t>
            </w:r>
            <w:r w:rsidR="005338BA">
              <w:rPr>
                <w:rFonts w:asciiTheme="minorHAnsi" w:hAnsiTheme="minorHAnsi"/>
                <w:i/>
                <w:sz w:val="22"/>
                <w:szCs w:val="22"/>
                <w:lang w:val="es-ES"/>
              </w:rPr>
              <w:t>s</w:t>
            </w:r>
            <w:proofErr w:type="gramEnd"/>
            <w:r w:rsidRPr="00676B1B">
              <w:rPr>
                <w:rFonts w:asciiTheme="minorHAnsi" w:hAnsiTheme="minorHAnsi"/>
                <w:b w:val="0"/>
                <w:sz w:val="22"/>
                <w:szCs w:val="22"/>
              </w:rPr>
              <w:t>:</w:t>
            </w:r>
          </w:p>
        </w:tc>
        <w:tc>
          <w:tcPr>
            <w:tcW w:w="7843" w:type="dxa"/>
            <w:tcBorders>
              <w:top w:val="single" w:sz="24" w:space="0" w:color="auto"/>
              <w:left w:val="single" w:sz="24" w:space="0" w:color="auto"/>
            </w:tcBorders>
            <w:vAlign w:val="center"/>
          </w:tcPr>
          <w:p w14:paraId="189E40BF" w14:textId="77777777" w:rsidR="005E3853" w:rsidRPr="00676B1B" w:rsidRDefault="005E3853" w:rsidP="00D773DE">
            <w:pPr>
              <w:pStyle w:val="NormalWeb"/>
              <w:spacing w:before="0" w:beforeAutospacing="0" w:after="0" w:afterAutospacing="0"/>
              <w:rPr>
                <w:rFonts w:asciiTheme="minorHAnsi" w:hAnsiTheme="minorHAnsi"/>
                <w:b/>
                <w:bCs/>
                <w:sz w:val="22"/>
                <w:szCs w:val="22"/>
                <w:lang w:val="es-ES"/>
              </w:rPr>
            </w:pPr>
            <w:r w:rsidRPr="00676B1B">
              <w:rPr>
                <w:rFonts w:asciiTheme="minorHAnsi" w:hAnsiTheme="minorHAnsi"/>
                <w:b/>
                <w:bCs/>
                <w:i/>
                <w:sz w:val="22"/>
                <w:szCs w:val="22"/>
                <w:lang w:val="es-ES"/>
              </w:rPr>
              <w:t>Temporada ALTA:</w:t>
            </w:r>
            <w:r w:rsidRPr="00676B1B">
              <w:rPr>
                <w:rFonts w:asciiTheme="minorHAnsi" w:hAnsiTheme="minorHAnsi"/>
                <w:b/>
                <w:bCs/>
                <w:sz w:val="22"/>
                <w:szCs w:val="22"/>
                <w:lang w:val="es-ES"/>
              </w:rPr>
              <w:t xml:space="preserve"> </w:t>
            </w:r>
          </w:p>
          <w:p w14:paraId="61E37AAF" w14:textId="77C61987" w:rsidR="005E3853" w:rsidRPr="005E3853" w:rsidRDefault="005E3853" w:rsidP="005E3853">
            <w:pPr>
              <w:pStyle w:val="NormalWeb"/>
              <w:spacing w:before="0" w:beforeAutospacing="0" w:after="0" w:afterAutospacing="0"/>
              <w:rPr>
                <w:rFonts w:asciiTheme="minorHAnsi" w:hAnsiTheme="minorHAnsi"/>
                <w:b/>
                <w:bCs/>
                <w:color w:val="C00000"/>
                <w:sz w:val="22"/>
                <w:szCs w:val="22"/>
              </w:rPr>
            </w:pPr>
            <w:r w:rsidRPr="005E3853">
              <w:rPr>
                <w:rFonts w:asciiTheme="minorHAnsi" w:hAnsiTheme="minorHAnsi"/>
                <w:b/>
                <w:bCs/>
                <w:color w:val="C00000"/>
                <w:sz w:val="22"/>
                <w:szCs w:val="22"/>
                <w:u w:val="single"/>
              </w:rPr>
              <w:t xml:space="preserve">Mayo 11 y </w:t>
            </w:r>
            <w:proofErr w:type="gramStart"/>
            <w:r w:rsidRPr="005E3853">
              <w:rPr>
                <w:rFonts w:asciiTheme="minorHAnsi" w:hAnsiTheme="minorHAnsi"/>
                <w:b/>
                <w:bCs/>
                <w:color w:val="C00000"/>
                <w:sz w:val="22"/>
                <w:szCs w:val="22"/>
                <w:u w:val="single"/>
              </w:rPr>
              <w:t>25</w:t>
            </w:r>
            <w:r w:rsidRPr="005E3853">
              <w:rPr>
                <w:rFonts w:asciiTheme="minorHAnsi" w:hAnsiTheme="minorHAnsi"/>
                <w:b/>
                <w:bCs/>
                <w:color w:val="C00000"/>
                <w:sz w:val="22"/>
                <w:szCs w:val="22"/>
              </w:rPr>
              <w:t xml:space="preserve">;   </w:t>
            </w:r>
            <w:proofErr w:type="gramEnd"/>
            <w:r w:rsidRPr="005E3853">
              <w:rPr>
                <w:rFonts w:asciiTheme="minorHAnsi" w:hAnsiTheme="minorHAnsi"/>
                <w:b/>
                <w:bCs/>
                <w:color w:val="C00000"/>
                <w:sz w:val="22"/>
                <w:szCs w:val="22"/>
              </w:rPr>
              <w:t xml:space="preserve"> </w:t>
            </w:r>
            <w:r w:rsidRPr="005E3853">
              <w:rPr>
                <w:rFonts w:asciiTheme="minorHAnsi" w:hAnsiTheme="minorHAnsi"/>
                <w:b/>
                <w:bCs/>
                <w:color w:val="C00000"/>
                <w:sz w:val="22"/>
                <w:szCs w:val="22"/>
                <w:u w:val="single"/>
              </w:rPr>
              <w:t>Junio 08 y 22</w:t>
            </w:r>
            <w:r w:rsidRPr="005E3853">
              <w:rPr>
                <w:rFonts w:asciiTheme="minorHAnsi" w:hAnsiTheme="minorHAnsi"/>
                <w:b/>
                <w:bCs/>
                <w:color w:val="C00000"/>
                <w:sz w:val="22"/>
                <w:szCs w:val="22"/>
              </w:rPr>
              <w:t xml:space="preserve">;   </w:t>
            </w:r>
            <w:r w:rsidRPr="005E3853">
              <w:rPr>
                <w:rFonts w:asciiTheme="minorHAnsi" w:hAnsiTheme="minorHAnsi"/>
                <w:b/>
                <w:bCs/>
                <w:color w:val="C00000"/>
                <w:sz w:val="22"/>
                <w:szCs w:val="22"/>
                <w:u w:val="single"/>
              </w:rPr>
              <w:t>Julio 06 y 20</w:t>
            </w:r>
            <w:r w:rsidRPr="005E3853">
              <w:rPr>
                <w:rFonts w:asciiTheme="minorHAnsi" w:hAnsiTheme="minorHAnsi"/>
                <w:b/>
                <w:bCs/>
                <w:color w:val="C00000"/>
                <w:sz w:val="22"/>
                <w:szCs w:val="22"/>
              </w:rPr>
              <w:t>;</w:t>
            </w:r>
            <w:r>
              <w:rPr>
                <w:rFonts w:asciiTheme="minorHAnsi" w:hAnsiTheme="minorHAnsi"/>
                <w:b/>
                <w:bCs/>
                <w:color w:val="C00000"/>
                <w:sz w:val="22"/>
                <w:szCs w:val="22"/>
              </w:rPr>
              <w:t xml:space="preserve">  </w:t>
            </w:r>
            <w:r w:rsidRPr="005E3853">
              <w:rPr>
                <w:rFonts w:asciiTheme="minorHAnsi" w:hAnsiTheme="minorHAnsi"/>
                <w:b/>
                <w:bCs/>
                <w:color w:val="C00000"/>
                <w:sz w:val="22"/>
                <w:szCs w:val="22"/>
              </w:rPr>
              <w:t xml:space="preserve"> </w:t>
            </w:r>
            <w:r w:rsidRPr="005E3853">
              <w:rPr>
                <w:rFonts w:asciiTheme="minorHAnsi" w:hAnsiTheme="minorHAnsi"/>
                <w:b/>
                <w:bCs/>
                <w:color w:val="C00000"/>
                <w:sz w:val="22"/>
                <w:szCs w:val="22"/>
                <w:u w:val="single"/>
              </w:rPr>
              <w:t>Agosto 03, 17 y 31</w:t>
            </w:r>
            <w:r w:rsidRPr="005E3853">
              <w:rPr>
                <w:rFonts w:asciiTheme="minorHAnsi" w:hAnsiTheme="minorHAnsi"/>
                <w:b/>
                <w:bCs/>
                <w:color w:val="C00000"/>
                <w:sz w:val="22"/>
                <w:szCs w:val="22"/>
              </w:rPr>
              <w:t xml:space="preserve">;   </w:t>
            </w:r>
            <w:r w:rsidRPr="005E3853">
              <w:rPr>
                <w:rFonts w:asciiTheme="minorHAnsi" w:hAnsiTheme="minorHAnsi"/>
                <w:b/>
                <w:bCs/>
                <w:color w:val="C00000"/>
                <w:sz w:val="22"/>
                <w:szCs w:val="22"/>
                <w:u w:val="single"/>
              </w:rPr>
              <w:t>Septiembre 14</w:t>
            </w:r>
            <w:r>
              <w:rPr>
                <w:rFonts w:asciiTheme="minorHAnsi" w:hAnsiTheme="minorHAnsi"/>
                <w:b/>
                <w:bCs/>
                <w:color w:val="C00000"/>
                <w:sz w:val="22"/>
                <w:szCs w:val="22"/>
                <w:u w:val="single"/>
              </w:rPr>
              <w:t>.</w:t>
            </w:r>
          </w:p>
          <w:p w14:paraId="0A26A29A" w14:textId="49552118" w:rsidR="005E3853" w:rsidRPr="00676B1B" w:rsidRDefault="005E3853" w:rsidP="005E3853">
            <w:pPr>
              <w:pStyle w:val="NormalWeb"/>
              <w:spacing w:before="0" w:beforeAutospacing="0" w:after="0" w:afterAutospacing="0"/>
              <w:rPr>
                <w:rFonts w:asciiTheme="minorHAnsi" w:hAnsiTheme="minorHAnsi"/>
                <w:b/>
                <w:bCs/>
                <w:sz w:val="22"/>
                <w:szCs w:val="22"/>
                <w:lang w:val="es-ES"/>
              </w:rPr>
            </w:pPr>
            <w:r w:rsidRPr="00676B1B">
              <w:rPr>
                <w:rFonts w:asciiTheme="minorHAnsi" w:hAnsiTheme="minorHAnsi"/>
                <w:b/>
                <w:bCs/>
                <w:i/>
                <w:sz w:val="22"/>
                <w:szCs w:val="22"/>
                <w:lang w:val="es-ES"/>
              </w:rPr>
              <w:t xml:space="preserve">Temporada </w:t>
            </w:r>
            <w:r>
              <w:rPr>
                <w:rFonts w:asciiTheme="minorHAnsi" w:hAnsiTheme="minorHAnsi"/>
                <w:b/>
                <w:bCs/>
                <w:i/>
                <w:sz w:val="22"/>
                <w:szCs w:val="22"/>
                <w:lang w:val="es-ES"/>
              </w:rPr>
              <w:t>BAJ</w:t>
            </w:r>
            <w:r w:rsidRPr="00676B1B">
              <w:rPr>
                <w:rFonts w:asciiTheme="minorHAnsi" w:hAnsiTheme="minorHAnsi"/>
                <w:b/>
                <w:bCs/>
                <w:i/>
                <w:sz w:val="22"/>
                <w:szCs w:val="22"/>
                <w:lang w:val="es-ES"/>
              </w:rPr>
              <w:t>A:</w:t>
            </w:r>
            <w:r w:rsidRPr="00676B1B">
              <w:rPr>
                <w:rFonts w:asciiTheme="minorHAnsi" w:hAnsiTheme="minorHAnsi"/>
                <w:b/>
                <w:bCs/>
                <w:sz w:val="22"/>
                <w:szCs w:val="22"/>
                <w:lang w:val="es-ES"/>
              </w:rPr>
              <w:t xml:space="preserve"> </w:t>
            </w:r>
          </w:p>
          <w:p w14:paraId="07389ECD" w14:textId="2660CDA9" w:rsidR="005E3853" w:rsidRPr="00676B1B" w:rsidRDefault="005E3853" w:rsidP="00D773DE">
            <w:pPr>
              <w:pStyle w:val="NormalWeb"/>
              <w:spacing w:before="0" w:beforeAutospacing="0" w:after="0" w:afterAutospacing="0"/>
              <w:rPr>
                <w:rFonts w:asciiTheme="minorHAnsi" w:hAnsiTheme="minorHAnsi"/>
                <w:b/>
                <w:bCs/>
                <w:color w:val="C00000"/>
                <w:sz w:val="22"/>
                <w:szCs w:val="22"/>
              </w:rPr>
            </w:pPr>
            <w:r w:rsidRPr="005E3853">
              <w:rPr>
                <w:rFonts w:asciiTheme="minorHAnsi" w:hAnsiTheme="minorHAnsi"/>
                <w:b/>
                <w:bCs/>
                <w:color w:val="C00000"/>
                <w:sz w:val="22"/>
                <w:szCs w:val="22"/>
                <w:u w:val="single"/>
              </w:rPr>
              <w:t xml:space="preserve">Septiembre </w:t>
            </w:r>
            <w:proofErr w:type="gramStart"/>
            <w:r w:rsidRPr="005E3853">
              <w:rPr>
                <w:rFonts w:asciiTheme="minorHAnsi" w:hAnsiTheme="minorHAnsi"/>
                <w:b/>
                <w:bCs/>
                <w:color w:val="C00000"/>
                <w:sz w:val="22"/>
                <w:szCs w:val="22"/>
                <w:u w:val="single"/>
              </w:rPr>
              <w:t>28</w:t>
            </w:r>
            <w:r w:rsidRPr="005E3853">
              <w:rPr>
                <w:rFonts w:asciiTheme="minorHAnsi" w:hAnsiTheme="minorHAnsi"/>
                <w:b/>
                <w:bCs/>
                <w:color w:val="C00000"/>
                <w:sz w:val="22"/>
                <w:szCs w:val="22"/>
              </w:rPr>
              <w:t>;</w:t>
            </w:r>
            <w:r>
              <w:rPr>
                <w:rFonts w:asciiTheme="minorHAnsi" w:hAnsiTheme="minorHAnsi"/>
                <w:b/>
                <w:bCs/>
                <w:color w:val="C00000"/>
                <w:sz w:val="22"/>
                <w:szCs w:val="22"/>
              </w:rPr>
              <w:t xml:space="preserve">   </w:t>
            </w:r>
            <w:proofErr w:type="gramEnd"/>
            <w:r>
              <w:rPr>
                <w:rFonts w:asciiTheme="minorHAnsi" w:hAnsiTheme="minorHAnsi"/>
                <w:b/>
                <w:bCs/>
                <w:color w:val="C00000"/>
                <w:sz w:val="22"/>
                <w:szCs w:val="22"/>
              </w:rPr>
              <w:t xml:space="preserve"> </w:t>
            </w:r>
            <w:r w:rsidRPr="00676B1B">
              <w:rPr>
                <w:rFonts w:asciiTheme="minorHAnsi" w:hAnsiTheme="minorHAnsi"/>
                <w:b/>
                <w:bCs/>
                <w:color w:val="C00000"/>
                <w:sz w:val="22"/>
                <w:szCs w:val="22"/>
                <w:u w:val="single"/>
              </w:rPr>
              <w:t xml:space="preserve">Octubre </w:t>
            </w:r>
            <w:r>
              <w:rPr>
                <w:rFonts w:asciiTheme="minorHAnsi" w:hAnsiTheme="minorHAnsi"/>
                <w:b/>
                <w:bCs/>
                <w:color w:val="C00000"/>
                <w:sz w:val="22"/>
                <w:szCs w:val="22"/>
                <w:u w:val="single"/>
              </w:rPr>
              <w:t>12</w:t>
            </w:r>
            <w:r w:rsidRPr="00676B1B">
              <w:rPr>
                <w:rFonts w:asciiTheme="minorHAnsi" w:hAnsiTheme="minorHAnsi"/>
                <w:b/>
                <w:bCs/>
                <w:color w:val="C00000"/>
                <w:sz w:val="22"/>
                <w:szCs w:val="22"/>
              </w:rPr>
              <w:t>.</w:t>
            </w:r>
          </w:p>
        </w:tc>
      </w:tr>
      <w:tr w:rsidR="005E3853" w14:paraId="6A0519F4" w14:textId="77777777" w:rsidTr="005338BA">
        <w:tc>
          <w:tcPr>
            <w:tcW w:w="2947" w:type="dxa"/>
            <w:tcBorders>
              <w:top w:val="single" w:sz="8" w:space="0" w:color="auto"/>
              <w:bottom w:val="single" w:sz="24" w:space="0" w:color="auto"/>
              <w:right w:val="single" w:sz="24" w:space="0" w:color="auto"/>
            </w:tcBorders>
            <w:vAlign w:val="center"/>
          </w:tcPr>
          <w:p w14:paraId="486B8C7F" w14:textId="77777777" w:rsidR="005E3853" w:rsidRPr="00676B1B" w:rsidRDefault="005E3853" w:rsidP="00D773DE">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sz w:val="22"/>
                <w:szCs w:val="22"/>
              </w:rPr>
              <w:t>Categoría</w:t>
            </w:r>
            <w:r w:rsidRPr="00676B1B">
              <w:rPr>
                <w:rFonts w:asciiTheme="minorHAnsi" w:hAnsiTheme="minorHAnsi"/>
                <w:b w:val="0"/>
                <w:sz w:val="22"/>
                <w:szCs w:val="22"/>
              </w:rPr>
              <w:t xml:space="preserve"> de crucero:</w:t>
            </w:r>
          </w:p>
        </w:tc>
        <w:tc>
          <w:tcPr>
            <w:tcW w:w="7843" w:type="dxa"/>
            <w:tcBorders>
              <w:left w:val="single" w:sz="24" w:space="0" w:color="auto"/>
            </w:tcBorders>
            <w:vAlign w:val="center"/>
          </w:tcPr>
          <w:p w14:paraId="60F9CB9C" w14:textId="387640C2" w:rsidR="005E3853" w:rsidRDefault="005E3853" w:rsidP="00D773DE">
            <w:pPr>
              <w:pStyle w:val="Ttulo2"/>
              <w:spacing w:before="0" w:beforeAutospacing="0" w:after="0" w:afterAutospacing="0"/>
              <w:jc w:val="center"/>
              <w:rPr>
                <w:rFonts w:asciiTheme="minorHAnsi" w:eastAsia="Times New Roman" w:hAnsiTheme="minorHAnsi" w:cstheme="minorHAnsi"/>
                <w:color w:val="000000"/>
                <w:u w:val="single"/>
              </w:rPr>
            </w:pPr>
            <w:proofErr w:type="spellStart"/>
            <w:r w:rsidRPr="009166E4">
              <w:rPr>
                <w:rFonts w:asciiTheme="minorHAnsi" w:hAnsiTheme="minorHAnsi"/>
                <w:sz w:val="22"/>
                <w:szCs w:val="22"/>
                <w:u w:val="single"/>
              </w:rPr>
              <w:t>Motorship</w:t>
            </w:r>
            <w:proofErr w:type="spellEnd"/>
            <w:r w:rsidRPr="009166E4">
              <w:rPr>
                <w:rFonts w:asciiTheme="minorHAnsi" w:hAnsiTheme="minorHAnsi"/>
                <w:sz w:val="22"/>
                <w:szCs w:val="22"/>
                <w:u w:val="single"/>
              </w:rPr>
              <w:t xml:space="preserve"> </w:t>
            </w:r>
            <w:proofErr w:type="spellStart"/>
            <w:r w:rsidRPr="009166E4">
              <w:rPr>
                <w:rFonts w:asciiTheme="minorHAnsi" w:hAnsiTheme="minorHAnsi"/>
                <w:sz w:val="22"/>
                <w:szCs w:val="22"/>
                <w:u w:val="single"/>
              </w:rPr>
              <w:t>MSTISLAV</w:t>
            </w:r>
            <w:proofErr w:type="spellEnd"/>
            <w:r w:rsidRPr="009166E4">
              <w:rPr>
                <w:rFonts w:asciiTheme="minorHAnsi" w:hAnsiTheme="minorHAnsi"/>
                <w:sz w:val="22"/>
                <w:szCs w:val="22"/>
                <w:u w:val="single"/>
              </w:rPr>
              <w:t xml:space="preserve"> </w:t>
            </w:r>
            <w:proofErr w:type="spellStart"/>
            <w:r w:rsidRPr="009166E4">
              <w:rPr>
                <w:rFonts w:asciiTheme="minorHAnsi" w:hAnsiTheme="minorHAnsi"/>
                <w:sz w:val="22"/>
                <w:szCs w:val="22"/>
                <w:u w:val="single"/>
              </w:rPr>
              <w:t>ROSTROPOVICH</w:t>
            </w:r>
            <w:proofErr w:type="spellEnd"/>
            <w:r w:rsidRPr="009166E4">
              <w:rPr>
                <w:rFonts w:asciiTheme="minorHAnsi" w:hAnsiTheme="minorHAnsi"/>
                <w:sz w:val="22"/>
                <w:szCs w:val="22"/>
                <w:u w:val="single"/>
              </w:rPr>
              <w:t xml:space="preserve"> - </w:t>
            </w:r>
            <w:r w:rsidRPr="009166E4">
              <w:rPr>
                <w:rFonts w:asciiTheme="minorHAnsi" w:hAnsiTheme="minorHAnsi"/>
                <w:sz w:val="22"/>
                <w:szCs w:val="22"/>
              </w:rPr>
              <w:t>5*, barco de clase "rio</w:t>
            </w:r>
            <w:r w:rsidRPr="009166E4">
              <w:rPr>
                <w:rFonts w:asciiTheme="minorHAnsi" w:eastAsia="Times New Roman" w:hAnsiTheme="minorHAnsi" w:cstheme="minorHAnsi"/>
                <w:color w:val="000000"/>
                <w:sz w:val="22"/>
                <w:szCs w:val="22"/>
                <w:lang w:val="es-ES"/>
              </w:rPr>
              <w:t>–mar"</w:t>
            </w:r>
            <w:r w:rsidRPr="009166E4">
              <w:rPr>
                <w:rFonts w:asciiTheme="minorHAnsi" w:hAnsiTheme="minorHAnsi"/>
                <w:sz w:val="22"/>
                <w:szCs w:val="22"/>
              </w:rPr>
              <w:t>.</w:t>
            </w:r>
          </w:p>
        </w:tc>
      </w:tr>
    </w:tbl>
    <w:p w14:paraId="124FBD37" w14:textId="77777777" w:rsidR="00F10D38" w:rsidRPr="00EA0CFC" w:rsidRDefault="00310E56" w:rsidP="00310E56">
      <w:pPr>
        <w:pStyle w:val="NormalWeb"/>
        <w:shd w:val="clear" w:color="auto" w:fill="FFFFFF"/>
        <w:spacing w:before="0" w:beforeAutospacing="0" w:after="0" w:afterAutospacing="0"/>
        <w:jc w:val="both"/>
        <w:rPr>
          <w:rFonts w:asciiTheme="minorHAnsi" w:hAnsiTheme="minorHAnsi"/>
          <w:color w:val="000000"/>
          <w:sz w:val="10"/>
          <w:szCs w:val="10"/>
        </w:rPr>
      </w:pPr>
      <w:r w:rsidRPr="00EA0CFC">
        <w:rPr>
          <w:rFonts w:asciiTheme="minorHAnsi" w:hAnsiTheme="minorHAnsi"/>
          <w:color w:val="000000"/>
          <w:sz w:val="10"/>
          <w:szCs w:val="10"/>
        </w:rPr>
        <w:tab/>
      </w:r>
    </w:p>
    <w:p w14:paraId="42D6C958" w14:textId="77777777" w:rsidR="00816F82" w:rsidRPr="00816F82" w:rsidRDefault="00B14D8A" w:rsidP="00816F82">
      <w:pPr>
        <w:pStyle w:val="NormalWeb"/>
        <w:shd w:val="clear" w:color="auto" w:fill="FFFFFF"/>
        <w:spacing w:before="0" w:beforeAutospacing="0" w:after="0" w:afterAutospacing="0"/>
        <w:jc w:val="both"/>
        <w:rPr>
          <w:rFonts w:asciiTheme="minorHAnsi" w:hAnsiTheme="minorHAnsi"/>
          <w:color w:val="000000"/>
          <w:sz w:val="21"/>
          <w:szCs w:val="21"/>
        </w:rPr>
      </w:pPr>
      <w:r w:rsidRPr="00816F82">
        <w:rPr>
          <w:rFonts w:asciiTheme="minorHAnsi" w:hAnsiTheme="minorHAnsi"/>
          <w:color w:val="000000"/>
          <w:sz w:val="21"/>
          <w:szCs w:val="21"/>
        </w:rPr>
        <w:tab/>
      </w:r>
      <w:r w:rsidR="00816F82" w:rsidRPr="00816F82">
        <w:rPr>
          <w:rFonts w:asciiTheme="minorHAnsi" w:hAnsiTheme="minorHAnsi"/>
          <w:color w:val="000000"/>
          <w:sz w:val="21"/>
          <w:szCs w:val="21"/>
        </w:rPr>
        <w:t xml:space="preserve">Crucero </w:t>
      </w:r>
      <w:r w:rsidR="00816F82" w:rsidRPr="00816F82">
        <w:rPr>
          <w:rFonts w:asciiTheme="minorHAnsi" w:hAnsiTheme="minorHAnsi"/>
          <w:b/>
          <w:i/>
          <w:color w:val="000000"/>
          <w:sz w:val="21"/>
          <w:szCs w:val="21"/>
        </w:rPr>
        <w:t xml:space="preserve">MS </w:t>
      </w:r>
      <w:proofErr w:type="spellStart"/>
      <w:r w:rsidR="00816F82" w:rsidRPr="00816F82">
        <w:rPr>
          <w:rFonts w:asciiTheme="minorHAnsi" w:hAnsiTheme="minorHAnsi"/>
          <w:b/>
          <w:i/>
          <w:color w:val="000000"/>
          <w:sz w:val="21"/>
          <w:szCs w:val="21"/>
        </w:rPr>
        <w:t>MSTISLAV</w:t>
      </w:r>
      <w:proofErr w:type="spellEnd"/>
      <w:r w:rsidR="00816F82" w:rsidRPr="00816F82">
        <w:rPr>
          <w:rFonts w:asciiTheme="minorHAnsi" w:hAnsiTheme="minorHAnsi"/>
          <w:b/>
          <w:i/>
          <w:color w:val="000000"/>
          <w:sz w:val="21"/>
          <w:szCs w:val="21"/>
        </w:rPr>
        <w:t xml:space="preserve"> </w:t>
      </w:r>
      <w:proofErr w:type="spellStart"/>
      <w:r w:rsidR="00816F82" w:rsidRPr="00816F82">
        <w:rPr>
          <w:rFonts w:asciiTheme="minorHAnsi" w:hAnsiTheme="minorHAnsi"/>
          <w:b/>
          <w:i/>
          <w:color w:val="000000"/>
          <w:sz w:val="21"/>
          <w:szCs w:val="21"/>
        </w:rPr>
        <w:t>ROSTROPOVICH</w:t>
      </w:r>
      <w:proofErr w:type="spellEnd"/>
      <w:r w:rsidR="00816F82" w:rsidRPr="00816F82">
        <w:rPr>
          <w:rFonts w:asciiTheme="minorHAnsi" w:hAnsiTheme="minorHAnsi"/>
          <w:color w:val="000000"/>
          <w:sz w:val="21"/>
          <w:szCs w:val="21"/>
        </w:rPr>
        <w:t xml:space="preserve"> de 5* es un lujoso barco de cuatro cubiertas construido en Checoslovaquia en 1980, remodelado por completo en 2009, tiene una capacidad para 212 pasajeros. Capitán - Sergey </w:t>
      </w:r>
      <w:proofErr w:type="spellStart"/>
      <w:r w:rsidR="00816F82" w:rsidRPr="00816F82">
        <w:rPr>
          <w:rFonts w:asciiTheme="minorHAnsi" w:hAnsiTheme="minorHAnsi"/>
          <w:color w:val="000000"/>
          <w:sz w:val="21"/>
          <w:szCs w:val="21"/>
        </w:rPr>
        <w:t>Kokshin</w:t>
      </w:r>
      <w:proofErr w:type="spellEnd"/>
      <w:r w:rsidR="00816F82" w:rsidRPr="00816F82">
        <w:rPr>
          <w:rFonts w:asciiTheme="minorHAnsi" w:hAnsiTheme="minorHAnsi"/>
          <w:color w:val="000000"/>
          <w:sz w:val="21"/>
          <w:szCs w:val="21"/>
        </w:rPr>
        <w:t>.</w:t>
      </w:r>
    </w:p>
    <w:p w14:paraId="3C39572F" w14:textId="1C042045" w:rsidR="00816F82" w:rsidRPr="00816F82" w:rsidRDefault="002F06B5" w:rsidP="00816F82">
      <w:pPr>
        <w:pStyle w:val="NormalWeb"/>
        <w:shd w:val="clear" w:color="auto" w:fill="FFFFFF"/>
        <w:spacing w:before="0" w:beforeAutospacing="0" w:after="0" w:afterAutospacing="0"/>
        <w:jc w:val="both"/>
        <w:rPr>
          <w:rFonts w:asciiTheme="minorHAnsi" w:hAnsiTheme="minorHAnsi"/>
          <w:color w:val="000000"/>
          <w:sz w:val="21"/>
          <w:szCs w:val="21"/>
        </w:rPr>
      </w:pPr>
      <w:r w:rsidRPr="00DD3925">
        <w:rPr>
          <w:rFonts w:asciiTheme="minorHAnsi" w:hAnsiTheme="minorHAnsi"/>
          <w:color w:val="000000"/>
          <w:sz w:val="21"/>
          <w:szCs w:val="21"/>
        </w:rPr>
        <w:tab/>
        <w:t>Este barco cuenta con recepción, ascensor, el restaurante “Opera”, el restaurante-</w:t>
      </w:r>
      <w:r w:rsidRPr="00594143">
        <w:rPr>
          <w:rFonts w:asciiTheme="minorHAnsi" w:hAnsiTheme="minorHAnsi"/>
          <w:color w:val="000000"/>
          <w:sz w:val="21"/>
          <w:szCs w:val="21"/>
        </w:rPr>
        <w:t xml:space="preserve"> </w:t>
      </w:r>
      <w:r w:rsidRPr="00DD3925">
        <w:rPr>
          <w:rFonts w:asciiTheme="minorHAnsi" w:hAnsiTheme="minorHAnsi"/>
          <w:color w:val="000000"/>
          <w:sz w:val="21"/>
          <w:szCs w:val="21"/>
        </w:rPr>
        <w:t>bar “</w:t>
      </w:r>
      <w:proofErr w:type="spellStart"/>
      <w:r w:rsidRPr="00DD3925">
        <w:rPr>
          <w:rFonts w:asciiTheme="minorHAnsi" w:hAnsiTheme="minorHAnsi"/>
          <w:color w:val="000000"/>
          <w:sz w:val="21"/>
          <w:szCs w:val="21"/>
        </w:rPr>
        <w:t>Symphony</w:t>
      </w:r>
      <w:proofErr w:type="spellEnd"/>
      <w:r w:rsidRPr="00DD3925">
        <w:rPr>
          <w:rFonts w:asciiTheme="minorHAnsi" w:hAnsiTheme="minorHAnsi"/>
          <w:color w:val="000000"/>
          <w:sz w:val="21"/>
          <w:szCs w:val="21"/>
        </w:rPr>
        <w:t xml:space="preserve">”, estación de café, sala de conferencias y </w:t>
      </w:r>
      <w:r>
        <w:rPr>
          <w:rFonts w:asciiTheme="minorHAnsi" w:hAnsiTheme="minorHAnsi"/>
          <w:color w:val="000000"/>
          <w:sz w:val="21"/>
          <w:szCs w:val="21"/>
        </w:rPr>
        <w:t>de</w:t>
      </w:r>
      <w:r w:rsidRPr="00DD3925">
        <w:rPr>
          <w:rFonts w:asciiTheme="minorHAnsi" w:hAnsiTheme="minorHAnsi"/>
          <w:color w:val="000000"/>
          <w:sz w:val="21"/>
          <w:szCs w:val="21"/>
        </w:rPr>
        <w:t xml:space="preserve"> proyección de películas o mini teatro “Maestro”, lounge-bar “</w:t>
      </w:r>
      <w:proofErr w:type="spellStart"/>
      <w:r w:rsidRPr="00DD3925">
        <w:rPr>
          <w:rFonts w:asciiTheme="minorHAnsi" w:hAnsiTheme="minorHAnsi"/>
          <w:color w:val="000000"/>
          <w:sz w:val="21"/>
          <w:szCs w:val="21"/>
        </w:rPr>
        <w:t>River</w:t>
      </w:r>
      <w:proofErr w:type="spellEnd"/>
      <w:r w:rsidRPr="00DD3925">
        <w:rPr>
          <w:rFonts w:asciiTheme="minorHAnsi" w:hAnsiTheme="minorHAnsi"/>
          <w:color w:val="000000"/>
          <w:sz w:val="21"/>
          <w:szCs w:val="21"/>
        </w:rPr>
        <w:t xml:space="preserve"> </w:t>
      </w:r>
      <w:proofErr w:type="spellStart"/>
      <w:r w:rsidRPr="00DD3925">
        <w:rPr>
          <w:rFonts w:asciiTheme="minorHAnsi" w:hAnsiTheme="minorHAnsi"/>
          <w:color w:val="000000"/>
          <w:sz w:val="21"/>
          <w:szCs w:val="21"/>
        </w:rPr>
        <w:t>Melody</w:t>
      </w:r>
      <w:proofErr w:type="spellEnd"/>
      <w:r w:rsidRPr="00DD3925">
        <w:rPr>
          <w:rFonts w:asciiTheme="minorHAnsi" w:hAnsiTheme="minorHAnsi"/>
          <w:color w:val="000000"/>
          <w:sz w:val="21"/>
          <w:szCs w:val="21"/>
        </w:rPr>
        <w:t xml:space="preserve">”, bar exterior, solárium </w:t>
      </w:r>
      <w:r>
        <w:rPr>
          <w:rFonts w:asciiTheme="minorHAnsi" w:hAnsiTheme="minorHAnsi"/>
          <w:color w:val="000000"/>
          <w:sz w:val="21"/>
          <w:szCs w:val="21"/>
        </w:rPr>
        <w:t xml:space="preserve">con </w:t>
      </w:r>
      <w:r w:rsidR="00816F82" w:rsidRPr="00816F82">
        <w:rPr>
          <w:rFonts w:asciiTheme="minorHAnsi" w:hAnsiTheme="minorHAnsi"/>
          <w:color w:val="000000"/>
          <w:sz w:val="21"/>
          <w:szCs w:val="21"/>
        </w:rPr>
        <w:t>camastros, gimnasio, salón de juegos, servicio médico, tienda de artesanías, cuarto de planchado, área para fumadores.</w:t>
      </w:r>
    </w:p>
    <w:p w14:paraId="44F70C1C" w14:textId="68B50645" w:rsidR="00816F82" w:rsidRPr="00816F82" w:rsidRDefault="00816F82" w:rsidP="00816F82">
      <w:pPr>
        <w:pStyle w:val="NormalWeb"/>
        <w:shd w:val="clear" w:color="auto" w:fill="FFFFFF"/>
        <w:spacing w:before="0" w:beforeAutospacing="0" w:after="120" w:afterAutospacing="0"/>
        <w:jc w:val="both"/>
        <w:rPr>
          <w:rFonts w:asciiTheme="minorHAnsi" w:hAnsiTheme="minorHAnsi"/>
          <w:color w:val="000000"/>
          <w:sz w:val="21"/>
          <w:szCs w:val="21"/>
        </w:rPr>
      </w:pPr>
      <w:r>
        <w:rPr>
          <w:rFonts w:asciiTheme="minorHAnsi" w:hAnsiTheme="minorHAnsi"/>
          <w:color w:val="000000"/>
          <w:sz w:val="21"/>
          <w:szCs w:val="21"/>
        </w:rPr>
        <w:tab/>
      </w:r>
      <w:r w:rsidRPr="00816F82">
        <w:rPr>
          <w:rFonts w:asciiTheme="minorHAnsi" w:hAnsiTheme="minorHAnsi"/>
          <w:color w:val="000000"/>
          <w:sz w:val="21"/>
          <w:szCs w:val="21"/>
        </w:rPr>
        <w:t>El barco cuenta con 106 espaciosas cabinas de tipo externas, la gran mayoría son con balcones. Las cabinas a bordo están equipadas con baño extendido con la cabina de ducha, aire acondicionado, calefacción, 2 camas individuales que se pueden juntar, mesitas de noche, sillas, buros, espejo, armario, refrigerador, TV, radio, teléfono, secadora de pelo y caja de seguridad:</w:t>
      </w:r>
    </w:p>
    <w:p w14:paraId="047FAAEF" w14:textId="08625B01" w:rsidR="00816F82" w:rsidRPr="00BF2ECC" w:rsidRDefault="00816F82" w:rsidP="00816F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b/>
          <w:color w:val="000000"/>
          <w:sz w:val="21"/>
          <w:szCs w:val="21"/>
        </w:rPr>
        <w:t>Standard 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Main</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(1 cama matrimonial) sin balcón, de </w:t>
      </w:r>
      <w:r w:rsidRPr="00BF2ECC">
        <w:rPr>
          <w:rFonts w:asciiTheme="minorHAnsi" w:hAnsiTheme="minorHAnsi"/>
          <w:b/>
          <w:color w:val="000000"/>
          <w:sz w:val="21"/>
          <w:szCs w:val="21"/>
        </w:rPr>
        <w:t>categoría "J"</w:t>
      </w:r>
      <w:r w:rsidRPr="00BF2ECC">
        <w:rPr>
          <w:rFonts w:asciiTheme="minorHAnsi" w:hAnsiTheme="minorHAnsi"/>
          <w:color w:val="000000"/>
          <w:sz w:val="21"/>
          <w:szCs w:val="21"/>
        </w:rPr>
        <w:t>: 11.7-12.1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30CD51EA"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color w:val="000000"/>
          <w:sz w:val="21"/>
          <w:szCs w:val="21"/>
        </w:rPr>
        <w:t>Cabinas Nº111, 112, 122, 123.</w:t>
      </w:r>
    </w:p>
    <w:p w14:paraId="4FCC5599"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b/>
          <w:color w:val="000000"/>
          <w:sz w:val="21"/>
          <w:szCs w:val="21"/>
        </w:rPr>
        <w:t>Standard Twin</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Main</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(2 camas individuales) sin balcón, de </w:t>
      </w:r>
      <w:r w:rsidRPr="00BF2ECC">
        <w:rPr>
          <w:rFonts w:asciiTheme="minorHAnsi" w:hAnsiTheme="minorHAnsi"/>
          <w:b/>
          <w:color w:val="000000"/>
          <w:sz w:val="21"/>
          <w:szCs w:val="21"/>
        </w:rPr>
        <w:t>categoría "I"</w:t>
      </w:r>
      <w:r w:rsidRPr="00BF2ECC">
        <w:rPr>
          <w:rFonts w:asciiTheme="minorHAnsi" w:hAnsiTheme="minorHAnsi"/>
          <w:color w:val="000000"/>
          <w:sz w:val="21"/>
          <w:szCs w:val="21"/>
        </w:rPr>
        <w:t>: 13.0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6CFCB562"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color w:val="000000"/>
          <w:sz w:val="21"/>
          <w:szCs w:val="21"/>
        </w:rPr>
        <w:t>Cabinas Nº103 - 109.</w:t>
      </w:r>
    </w:p>
    <w:p w14:paraId="35C75289" w14:textId="6E0BF68F" w:rsidR="00816F82" w:rsidRPr="00BF2ECC" w:rsidRDefault="00816F82" w:rsidP="00816F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b/>
          <w:color w:val="000000"/>
          <w:sz w:val="21"/>
          <w:szCs w:val="21"/>
        </w:rPr>
        <w:t>Standard 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Middle</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(1 cama matrimonial) con balcón - de </w:t>
      </w:r>
      <w:r w:rsidRPr="00BF2ECC">
        <w:rPr>
          <w:rFonts w:asciiTheme="minorHAnsi" w:hAnsiTheme="minorHAnsi"/>
          <w:b/>
          <w:color w:val="000000"/>
          <w:sz w:val="21"/>
          <w:szCs w:val="21"/>
        </w:rPr>
        <w:t>categoría "H+"</w:t>
      </w:r>
      <w:r w:rsidRPr="00BF2ECC">
        <w:rPr>
          <w:rFonts w:asciiTheme="minorHAnsi" w:hAnsiTheme="minorHAnsi"/>
          <w:color w:val="000000"/>
          <w:sz w:val="21"/>
          <w:szCs w:val="21"/>
        </w:rPr>
        <w:t>: 12.4-13,4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3AB614D5"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color w:val="000000"/>
          <w:sz w:val="21"/>
          <w:szCs w:val="21"/>
        </w:rPr>
        <w:t>Cabinas Nº218, 219, 237, 238.</w:t>
      </w:r>
    </w:p>
    <w:p w14:paraId="7649F8A8"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b/>
          <w:color w:val="000000"/>
          <w:sz w:val="21"/>
          <w:szCs w:val="21"/>
        </w:rPr>
        <w:t>Standard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Boat</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(2 camas individuales o 1 matrimonial) con balcón - de </w:t>
      </w:r>
      <w:r w:rsidRPr="00BF2ECC">
        <w:rPr>
          <w:rFonts w:asciiTheme="minorHAnsi" w:hAnsiTheme="minorHAnsi"/>
          <w:b/>
          <w:color w:val="000000"/>
          <w:sz w:val="21"/>
          <w:szCs w:val="21"/>
        </w:rPr>
        <w:t>categoría "G+"</w:t>
      </w:r>
      <w:r w:rsidRPr="00BF2ECC">
        <w:rPr>
          <w:rFonts w:asciiTheme="minorHAnsi" w:hAnsiTheme="minorHAnsi"/>
          <w:color w:val="000000"/>
          <w:sz w:val="21"/>
          <w:szCs w:val="21"/>
        </w:rPr>
        <w:t>: 12,7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0ED5379A"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color w:val="000000"/>
          <w:sz w:val="21"/>
          <w:szCs w:val="21"/>
        </w:rPr>
        <w:t>Cabinas Nº312, 325.</w:t>
      </w:r>
    </w:p>
    <w:p w14:paraId="24C2B815" w14:textId="58B4284C" w:rsidR="00816F82" w:rsidRPr="00BF2ECC" w:rsidRDefault="00816F82" w:rsidP="00816F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rPr>
      </w:pPr>
      <w:proofErr w:type="spellStart"/>
      <w:r w:rsidRPr="00BF2ECC">
        <w:rPr>
          <w:rFonts w:asciiTheme="minorHAnsi" w:hAnsiTheme="minorHAnsi"/>
          <w:b/>
          <w:color w:val="000000"/>
          <w:sz w:val="21"/>
          <w:szCs w:val="21"/>
        </w:rPr>
        <w:t>Deluxe</w:t>
      </w:r>
      <w:proofErr w:type="spellEnd"/>
      <w:r w:rsidRPr="00BF2ECC">
        <w:rPr>
          <w:rFonts w:asciiTheme="minorHAnsi" w:hAnsiTheme="minorHAnsi"/>
          <w:b/>
          <w:color w:val="000000"/>
          <w:sz w:val="21"/>
          <w:szCs w:val="21"/>
        </w:rPr>
        <w:t xml:space="preserve">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Main</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(2 camas individuales o 1 matrimonial) sin balcón, de </w:t>
      </w:r>
      <w:r w:rsidRPr="00BF2ECC">
        <w:rPr>
          <w:rFonts w:asciiTheme="minorHAnsi" w:hAnsiTheme="minorHAnsi"/>
          <w:b/>
          <w:color w:val="000000"/>
          <w:sz w:val="21"/>
          <w:szCs w:val="21"/>
        </w:rPr>
        <w:t>categoría F</w:t>
      </w:r>
      <w:r w:rsidRPr="00BF2ECC">
        <w:rPr>
          <w:rFonts w:asciiTheme="minorHAnsi" w:hAnsiTheme="minorHAnsi"/>
          <w:color w:val="000000"/>
          <w:sz w:val="21"/>
          <w:szCs w:val="21"/>
        </w:rPr>
        <w:t>: 18,7-19,6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5D1CCCC0"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color w:val="000000"/>
          <w:sz w:val="21"/>
          <w:szCs w:val="21"/>
        </w:rPr>
        <w:t>Cabinas Nº100, 101, 102, 110, 115, 116, 117 119, 120, 121.</w:t>
      </w:r>
    </w:p>
    <w:p w14:paraId="34E7DAC3"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b/>
          <w:color w:val="000000"/>
          <w:sz w:val="21"/>
          <w:szCs w:val="21"/>
        </w:rPr>
        <w:t>Junior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Middle</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(2 camas individuales o 1 matrimonial) sin balcón - de </w:t>
      </w:r>
      <w:r w:rsidRPr="00BF2ECC">
        <w:rPr>
          <w:rFonts w:asciiTheme="minorHAnsi" w:hAnsiTheme="minorHAnsi"/>
          <w:b/>
          <w:color w:val="000000"/>
          <w:sz w:val="21"/>
          <w:szCs w:val="21"/>
        </w:rPr>
        <w:t>categoría D</w:t>
      </w:r>
      <w:r w:rsidRPr="00BF2ECC">
        <w:rPr>
          <w:rFonts w:asciiTheme="minorHAnsi" w:hAnsiTheme="minorHAnsi"/>
          <w:color w:val="000000"/>
          <w:sz w:val="21"/>
          <w:szCs w:val="21"/>
        </w:rPr>
        <w:t>: 21,7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3DC02BBA"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color w:val="000000"/>
          <w:sz w:val="21"/>
          <w:szCs w:val="21"/>
        </w:rPr>
        <w:t>Cabinas Nº200, 201, 220, 221.</w:t>
      </w:r>
    </w:p>
    <w:p w14:paraId="105A63F4" w14:textId="0B20BC83" w:rsidR="00816F82" w:rsidRPr="00BF2ECC" w:rsidRDefault="00816F82" w:rsidP="00816F8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rPr>
      </w:pPr>
      <w:proofErr w:type="spellStart"/>
      <w:r w:rsidRPr="00BF2ECC">
        <w:rPr>
          <w:rFonts w:asciiTheme="minorHAnsi" w:hAnsiTheme="minorHAnsi"/>
          <w:b/>
          <w:color w:val="000000"/>
          <w:sz w:val="21"/>
          <w:szCs w:val="21"/>
        </w:rPr>
        <w:t>Deluxe</w:t>
      </w:r>
      <w:proofErr w:type="spellEnd"/>
      <w:r w:rsidRPr="00BF2ECC">
        <w:rPr>
          <w:rFonts w:asciiTheme="minorHAnsi" w:hAnsiTheme="minorHAnsi"/>
          <w:b/>
          <w:color w:val="000000"/>
          <w:sz w:val="21"/>
          <w:szCs w:val="21"/>
        </w:rPr>
        <w:t xml:space="preserve">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Middle</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(2 camas individuales o 1 matrimonial) con balcón - de </w:t>
      </w:r>
      <w:r w:rsidRPr="00BF2ECC">
        <w:rPr>
          <w:rFonts w:asciiTheme="minorHAnsi" w:hAnsiTheme="minorHAnsi"/>
          <w:b/>
          <w:color w:val="000000"/>
          <w:sz w:val="21"/>
          <w:szCs w:val="21"/>
        </w:rPr>
        <w:t>categoría C+</w:t>
      </w:r>
      <w:r w:rsidRPr="00BF2ECC">
        <w:rPr>
          <w:rFonts w:asciiTheme="minorHAnsi" w:hAnsiTheme="minorHAnsi"/>
          <w:color w:val="000000"/>
          <w:sz w:val="21"/>
          <w:szCs w:val="21"/>
        </w:rPr>
        <w:t>: 15,3-17,3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Cabinas Nº202-209, 213, 214, 215-217, 222-229, 233, 234, 235, 236.</w:t>
      </w:r>
    </w:p>
    <w:p w14:paraId="76B931E6" w14:textId="7016A1E3" w:rsidR="00816F82" w:rsidRDefault="00816F82" w:rsidP="00816F82">
      <w:pPr>
        <w:pStyle w:val="NormalWeb"/>
        <w:pBdr>
          <w:top w:val="single" w:sz="4" w:space="1" w:color="auto"/>
          <w:left w:val="single" w:sz="4" w:space="4" w:color="auto"/>
          <w:bottom w:val="single" w:sz="4" w:space="1" w:color="auto"/>
          <w:right w:val="single" w:sz="4" w:space="4" w:color="auto"/>
          <w:bar w:val="single" w:sz="4" w:color="auto"/>
        </w:pBdr>
        <w:shd w:val="clear" w:color="auto" w:fill="FFFFFF"/>
        <w:spacing w:before="0" w:beforeAutospacing="0" w:after="0" w:afterAutospacing="0"/>
        <w:jc w:val="both"/>
        <w:rPr>
          <w:rFonts w:asciiTheme="minorHAnsi" w:hAnsiTheme="minorHAnsi"/>
          <w:color w:val="000000"/>
          <w:sz w:val="21"/>
          <w:szCs w:val="21"/>
        </w:rPr>
      </w:pPr>
      <w:proofErr w:type="spellStart"/>
      <w:r w:rsidRPr="00BF2ECC">
        <w:rPr>
          <w:rFonts w:asciiTheme="minorHAnsi" w:hAnsiTheme="minorHAnsi"/>
          <w:b/>
          <w:color w:val="000000"/>
          <w:sz w:val="21"/>
          <w:szCs w:val="21"/>
        </w:rPr>
        <w:t>Deluxe</w:t>
      </w:r>
      <w:proofErr w:type="spellEnd"/>
      <w:r w:rsidRPr="00BF2ECC">
        <w:rPr>
          <w:rFonts w:asciiTheme="minorHAnsi" w:hAnsiTheme="minorHAnsi"/>
          <w:b/>
          <w:color w:val="000000"/>
          <w:sz w:val="21"/>
          <w:szCs w:val="21"/>
        </w:rPr>
        <w:t xml:space="preserve">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Boat</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(2 camas individuales o 1 matrimonial) con balcón - de </w:t>
      </w:r>
      <w:r w:rsidRPr="00BF2ECC">
        <w:rPr>
          <w:rFonts w:asciiTheme="minorHAnsi" w:hAnsiTheme="minorHAnsi"/>
          <w:b/>
          <w:color w:val="000000"/>
          <w:sz w:val="21"/>
          <w:szCs w:val="21"/>
        </w:rPr>
        <w:t>categoría B+</w:t>
      </w:r>
      <w:r w:rsidRPr="00BF2ECC">
        <w:rPr>
          <w:rFonts w:asciiTheme="minorHAnsi" w:hAnsiTheme="minorHAnsi"/>
          <w:color w:val="000000"/>
          <w:sz w:val="21"/>
          <w:szCs w:val="21"/>
        </w:rPr>
        <w:t>: 15,7-16,5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39BC2F7A" w14:textId="77777777" w:rsidR="00816F82" w:rsidRPr="00BF2ECC" w:rsidRDefault="00816F82" w:rsidP="00816F8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olor w:val="000000"/>
          <w:sz w:val="21"/>
          <w:szCs w:val="21"/>
        </w:rPr>
      </w:pPr>
      <w:r w:rsidRPr="00BF2ECC">
        <w:rPr>
          <w:rFonts w:asciiTheme="minorHAnsi" w:hAnsiTheme="minorHAnsi"/>
          <w:color w:val="000000"/>
          <w:sz w:val="21"/>
          <w:szCs w:val="21"/>
        </w:rPr>
        <w:t>Cabinas Nº300-307, 311, 313-320, 324.</w:t>
      </w:r>
    </w:p>
    <w:p w14:paraId="03763CF5" w14:textId="472D3725" w:rsidR="00816F82" w:rsidRDefault="00816F82" w:rsidP="00816F82">
      <w:pPr>
        <w:pBdr>
          <w:top w:val="single" w:sz="4" w:space="1" w:color="auto"/>
          <w:left w:val="single" w:sz="4" w:space="4" w:color="auto"/>
          <w:bottom w:val="single" w:sz="4" w:space="1" w:color="auto"/>
          <w:right w:val="single" w:sz="4" w:space="4" w:color="auto"/>
          <w:bar w:val="single" w:sz="4" w:color="auto"/>
        </w:pBdr>
        <w:autoSpaceDE w:val="0"/>
        <w:autoSpaceDN w:val="0"/>
        <w:adjustRightInd w:val="0"/>
        <w:rPr>
          <w:rFonts w:asciiTheme="minorHAnsi" w:hAnsiTheme="minorHAnsi"/>
          <w:color w:val="000000"/>
          <w:sz w:val="21"/>
          <w:szCs w:val="21"/>
        </w:rPr>
      </w:pPr>
      <w:proofErr w:type="spellStart"/>
      <w:r w:rsidRPr="00BF2ECC">
        <w:rPr>
          <w:rFonts w:asciiTheme="minorHAnsi" w:hAnsiTheme="minorHAnsi"/>
          <w:b/>
          <w:color w:val="000000"/>
          <w:sz w:val="21"/>
          <w:szCs w:val="21"/>
        </w:rPr>
        <w:t>Deluxe</w:t>
      </w:r>
      <w:proofErr w:type="spellEnd"/>
      <w:r w:rsidRPr="00BF2ECC">
        <w:rPr>
          <w:rFonts w:asciiTheme="minorHAnsi" w:hAnsiTheme="minorHAnsi"/>
          <w:b/>
          <w:color w:val="000000"/>
          <w:sz w:val="21"/>
          <w:szCs w:val="21"/>
        </w:rPr>
        <w:t xml:space="preserve">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Sun</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(2 camas individuales o 1 matrimonial) con balcón - de </w:t>
      </w:r>
      <w:r w:rsidRPr="00BF2ECC">
        <w:rPr>
          <w:rFonts w:asciiTheme="minorHAnsi" w:hAnsiTheme="minorHAnsi"/>
          <w:b/>
          <w:color w:val="000000"/>
          <w:sz w:val="21"/>
          <w:szCs w:val="21"/>
        </w:rPr>
        <w:t>categoría A+</w:t>
      </w:r>
      <w:r w:rsidRPr="00BF2ECC">
        <w:rPr>
          <w:rFonts w:asciiTheme="minorHAnsi" w:hAnsiTheme="minorHAnsi"/>
          <w:color w:val="000000"/>
          <w:sz w:val="21"/>
          <w:szCs w:val="21"/>
        </w:rPr>
        <w:t>: 15,7-16,3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6A0D2A1D" w14:textId="77777777" w:rsidR="00816F82" w:rsidRPr="00BF2ECC" w:rsidRDefault="00816F82" w:rsidP="00816F8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rPr>
      </w:pPr>
      <w:r w:rsidRPr="00BF2ECC">
        <w:rPr>
          <w:rFonts w:asciiTheme="minorHAnsi" w:hAnsiTheme="minorHAnsi"/>
          <w:color w:val="000000"/>
          <w:sz w:val="21"/>
          <w:szCs w:val="21"/>
        </w:rPr>
        <w:t>Cabinas Nº202-209, 213, 214, 215-217, 222-229, 233, 234, 235, 236.</w:t>
      </w:r>
      <w:r w:rsidRPr="00BF2ECC">
        <w:rPr>
          <w:sz w:val="21"/>
          <w:szCs w:val="21"/>
          <w:lang w:eastAsia="en-US"/>
        </w:rPr>
        <w:t xml:space="preserve"> </w:t>
      </w:r>
    </w:p>
    <w:p w14:paraId="161593B2" w14:textId="77777777" w:rsidR="00816F82" w:rsidRPr="00BF2ECC" w:rsidRDefault="00816F82" w:rsidP="00816F8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rPr>
      </w:pPr>
      <w:proofErr w:type="spellStart"/>
      <w:r w:rsidRPr="00BF2ECC">
        <w:rPr>
          <w:rFonts w:asciiTheme="minorHAnsi" w:hAnsiTheme="minorHAnsi"/>
          <w:b/>
          <w:color w:val="000000"/>
          <w:sz w:val="21"/>
          <w:szCs w:val="21"/>
        </w:rPr>
        <w:t>Bolshoi</w:t>
      </w:r>
      <w:proofErr w:type="spellEnd"/>
      <w:r w:rsidRPr="00BF2ECC">
        <w:rPr>
          <w:rFonts w:asciiTheme="minorHAnsi" w:hAnsiTheme="minorHAnsi"/>
          <w:b/>
          <w:color w:val="000000"/>
          <w:sz w:val="21"/>
          <w:szCs w:val="21"/>
        </w:rPr>
        <w:t xml:space="preserve"> Suite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Middle</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Pr>
          <w:rFonts w:asciiTheme="minorHAnsi" w:hAnsiTheme="minorHAnsi"/>
          <w:i/>
          <w:color w:val="000000"/>
          <w:sz w:val="21"/>
          <w:szCs w:val="21"/>
        </w:rPr>
        <w:t xml:space="preserve"> </w:t>
      </w:r>
      <w:r w:rsidRPr="00BF2ECC">
        <w:rPr>
          <w:rFonts w:asciiTheme="minorHAnsi" w:hAnsiTheme="minorHAnsi"/>
          <w:color w:val="000000"/>
          <w:sz w:val="21"/>
          <w:szCs w:val="21"/>
        </w:rPr>
        <w:t xml:space="preserve">(2 camas individuales o 1 matrimonial) con balcón, de </w:t>
      </w:r>
      <w:r w:rsidRPr="00BF2ECC">
        <w:rPr>
          <w:rFonts w:asciiTheme="minorHAnsi" w:hAnsiTheme="minorHAnsi"/>
          <w:b/>
          <w:color w:val="000000"/>
          <w:sz w:val="21"/>
          <w:szCs w:val="21"/>
        </w:rPr>
        <w:t xml:space="preserve">categoría </w:t>
      </w:r>
      <w:proofErr w:type="spellStart"/>
      <w:r w:rsidRPr="00BF2ECC">
        <w:rPr>
          <w:rFonts w:asciiTheme="minorHAnsi" w:hAnsiTheme="minorHAnsi"/>
          <w:b/>
          <w:color w:val="000000"/>
          <w:sz w:val="21"/>
          <w:szCs w:val="21"/>
        </w:rPr>
        <w:t>BSM</w:t>
      </w:r>
      <w:proofErr w:type="spellEnd"/>
      <w:r w:rsidRPr="00BF2ECC">
        <w:rPr>
          <w:rFonts w:asciiTheme="minorHAnsi" w:hAnsiTheme="minorHAnsi"/>
          <w:b/>
          <w:color w:val="000000"/>
          <w:sz w:val="21"/>
          <w:szCs w:val="21"/>
        </w:rPr>
        <w:t>+</w:t>
      </w:r>
      <w:r w:rsidRPr="00BF2ECC">
        <w:rPr>
          <w:rFonts w:asciiTheme="minorHAnsi" w:hAnsiTheme="minorHAnsi"/>
          <w:color w:val="000000"/>
          <w:sz w:val="21"/>
          <w:szCs w:val="21"/>
        </w:rPr>
        <w:t>:19,0-21,6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Cabinas Nº210, 211, 212, 230, 231, 232.</w:t>
      </w:r>
    </w:p>
    <w:p w14:paraId="54CFE27D" w14:textId="77777777" w:rsidR="00816F82" w:rsidRPr="00BF2ECC" w:rsidRDefault="00816F82" w:rsidP="00816F8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rPr>
      </w:pPr>
      <w:proofErr w:type="spellStart"/>
      <w:r w:rsidRPr="00BF2ECC">
        <w:rPr>
          <w:rFonts w:asciiTheme="minorHAnsi" w:hAnsiTheme="minorHAnsi"/>
          <w:b/>
          <w:color w:val="000000"/>
          <w:sz w:val="21"/>
          <w:szCs w:val="21"/>
        </w:rPr>
        <w:t>Mariinski</w:t>
      </w:r>
      <w:proofErr w:type="spellEnd"/>
      <w:r w:rsidRPr="00BF2ECC">
        <w:rPr>
          <w:rFonts w:asciiTheme="minorHAnsi" w:hAnsiTheme="minorHAnsi"/>
          <w:b/>
          <w:color w:val="000000"/>
          <w:sz w:val="21"/>
          <w:szCs w:val="21"/>
        </w:rPr>
        <w:t xml:space="preserve"> Suite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Boat</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(2 camas individuales o 1 matrimonial) con balcón</w:t>
      </w:r>
      <w:r>
        <w:rPr>
          <w:rFonts w:asciiTheme="minorHAnsi" w:hAnsiTheme="minorHAnsi"/>
          <w:color w:val="000000"/>
          <w:sz w:val="21"/>
          <w:szCs w:val="21"/>
        </w:rPr>
        <w:t xml:space="preserve">, </w:t>
      </w:r>
      <w:r w:rsidRPr="00BF2ECC">
        <w:rPr>
          <w:rFonts w:asciiTheme="minorHAnsi" w:hAnsiTheme="minorHAnsi"/>
          <w:color w:val="000000"/>
          <w:sz w:val="21"/>
          <w:szCs w:val="21"/>
        </w:rPr>
        <w:t xml:space="preserve">de </w:t>
      </w:r>
      <w:r w:rsidRPr="00BF2ECC">
        <w:rPr>
          <w:rFonts w:asciiTheme="minorHAnsi" w:hAnsiTheme="minorHAnsi"/>
          <w:b/>
          <w:color w:val="000000"/>
          <w:sz w:val="21"/>
          <w:szCs w:val="21"/>
        </w:rPr>
        <w:t xml:space="preserve">categoría </w:t>
      </w:r>
      <w:proofErr w:type="spellStart"/>
      <w:r w:rsidRPr="00BF2ECC">
        <w:rPr>
          <w:rFonts w:asciiTheme="minorHAnsi" w:hAnsiTheme="minorHAnsi"/>
          <w:b/>
          <w:color w:val="000000"/>
          <w:sz w:val="21"/>
          <w:szCs w:val="21"/>
        </w:rPr>
        <w:t>MSB</w:t>
      </w:r>
      <w:proofErr w:type="spellEnd"/>
      <w:r w:rsidRPr="00BF2ECC">
        <w:rPr>
          <w:rFonts w:asciiTheme="minorHAnsi" w:hAnsiTheme="minorHAnsi"/>
          <w:b/>
          <w:color w:val="000000"/>
          <w:sz w:val="21"/>
          <w:szCs w:val="21"/>
        </w:rPr>
        <w:t>+</w:t>
      </w:r>
      <w:r w:rsidRPr="00BF2ECC">
        <w:rPr>
          <w:rFonts w:asciiTheme="minorHAnsi" w:hAnsiTheme="minorHAnsi"/>
          <w:color w:val="000000"/>
          <w:sz w:val="21"/>
          <w:szCs w:val="21"/>
        </w:rPr>
        <w:t>:19,0-21,6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Cabinas Nº308, 309, 310, 321, 322, 323.</w:t>
      </w:r>
    </w:p>
    <w:p w14:paraId="4630B28C" w14:textId="77777777" w:rsidR="00816F82" w:rsidRPr="00BF2ECC" w:rsidRDefault="00816F82" w:rsidP="00816F8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rPr>
      </w:pPr>
      <w:proofErr w:type="spellStart"/>
      <w:r w:rsidRPr="00BF2ECC">
        <w:rPr>
          <w:rFonts w:asciiTheme="minorHAnsi" w:hAnsiTheme="minorHAnsi"/>
          <w:b/>
          <w:color w:val="000000"/>
          <w:sz w:val="21"/>
          <w:szCs w:val="21"/>
        </w:rPr>
        <w:t>Hermitage</w:t>
      </w:r>
      <w:proofErr w:type="spellEnd"/>
      <w:r w:rsidRPr="00BF2ECC">
        <w:rPr>
          <w:rFonts w:asciiTheme="minorHAnsi" w:hAnsiTheme="minorHAnsi"/>
          <w:b/>
          <w:color w:val="000000"/>
          <w:sz w:val="21"/>
          <w:szCs w:val="21"/>
        </w:rPr>
        <w:t xml:space="preserve"> Suite Twin/Doble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Sun</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(2 camas individuales o 1 matrimonial) con balcón - de </w:t>
      </w:r>
      <w:r w:rsidRPr="00BF2ECC">
        <w:rPr>
          <w:rFonts w:asciiTheme="minorHAnsi" w:hAnsiTheme="minorHAnsi"/>
          <w:b/>
          <w:color w:val="000000"/>
          <w:sz w:val="21"/>
          <w:szCs w:val="21"/>
        </w:rPr>
        <w:t>categoría HS+</w:t>
      </w:r>
      <w:r w:rsidRPr="00BF2ECC">
        <w:rPr>
          <w:rFonts w:asciiTheme="minorHAnsi" w:hAnsiTheme="minorHAnsi"/>
          <w:color w:val="000000"/>
          <w:sz w:val="21"/>
          <w:szCs w:val="21"/>
        </w:rPr>
        <w:t>: 19,0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Cabinas Nº407, 416.</w:t>
      </w:r>
    </w:p>
    <w:p w14:paraId="553E763B" w14:textId="77777777" w:rsidR="00816F82" w:rsidRDefault="00816F82" w:rsidP="00816F8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olor w:val="000000"/>
          <w:sz w:val="21"/>
          <w:szCs w:val="21"/>
        </w:rPr>
      </w:pPr>
      <w:r w:rsidRPr="00BF2ECC">
        <w:rPr>
          <w:rFonts w:asciiTheme="minorHAnsi" w:hAnsiTheme="minorHAnsi"/>
          <w:b/>
          <w:color w:val="000000"/>
          <w:sz w:val="21"/>
          <w:szCs w:val="21"/>
        </w:rPr>
        <w:t xml:space="preserve">Imperial Suite King </w:t>
      </w:r>
      <w:proofErr w:type="spellStart"/>
      <w:r w:rsidRPr="00BF2ECC">
        <w:rPr>
          <w:rFonts w:asciiTheme="minorHAnsi" w:hAnsiTheme="minorHAnsi"/>
          <w:b/>
          <w:color w:val="000000"/>
          <w:sz w:val="21"/>
          <w:szCs w:val="21"/>
        </w:rPr>
        <w:t>Size</w:t>
      </w:r>
      <w:proofErr w:type="spellEnd"/>
      <w:r w:rsidRPr="00BF2ECC">
        <w:rPr>
          <w:rFonts w:asciiTheme="minorHAnsi" w:hAnsiTheme="minorHAnsi"/>
          <w:b/>
          <w:color w:val="000000"/>
          <w:sz w:val="21"/>
          <w:szCs w:val="21"/>
        </w:rPr>
        <w:t xml:space="preserve"> Doble</w:t>
      </w:r>
      <w:r w:rsidRPr="00BF2ECC">
        <w:rPr>
          <w:rFonts w:asciiTheme="minorHAnsi" w:hAnsiTheme="minorHAnsi"/>
          <w:color w:val="000000"/>
          <w:sz w:val="21"/>
          <w:szCs w:val="21"/>
        </w:rPr>
        <w:t xml:space="preserve"> en </w:t>
      </w:r>
      <w:proofErr w:type="spellStart"/>
      <w:r w:rsidRPr="00816F82">
        <w:rPr>
          <w:rFonts w:asciiTheme="minorHAnsi" w:hAnsiTheme="minorHAnsi"/>
          <w:b/>
          <w:i/>
          <w:color w:val="000000"/>
          <w:sz w:val="21"/>
          <w:szCs w:val="21"/>
        </w:rPr>
        <w:t>Middle</w:t>
      </w:r>
      <w:proofErr w:type="spellEnd"/>
      <w:r w:rsidRPr="00816F82">
        <w:rPr>
          <w:rFonts w:asciiTheme="minorHAnsi" w:hAnsiTheme="minorHAnsi"/>
          <w:b/>
          <w:i/>
          <w:color w:val="000000"/>
          <w:sz w:val="21"/>
          <w:szCs w:val="21"/>
        </w:rPr>
        <w:t xml:space="preserve"> </w:t>
      </w:r>
      <w:proofErr w:type="spellStart"/>
      <w:r w:rsidRPr="00816F82">
        <w:rPr>
          <w:rFonts w:asciiTheme="minorHAnsi" w:hAnsiTheme="minorHAnsi"/>
          <w:b/>
          <w:i/>
          <w:color w:val="000000"/>
          <w:sz w:val="21"/>
          <w:szCs w:val="21"/>
        </w:rPr>
        <w:t>Deck</w:t>
      </w:r>
      <w:proofErr w:type="spellEnd"/>
      <w:r w:rsidRPr="00BF2ECC">
        <w:rPr>
          <w:rFonts w:asciiTheme="minorHAnsi" w:hAnsiTheme="minorHAnsi"/>
          <w:color w:val="000000"/>
          <w:sz w:val="21"/>
          <w:szCs w:val="21"/>
        </w:rPr>
        <w:t xml:space="preserve"> (1 cama King </w:t>
      </w:r>
      <w:proofErr w:type="spellStart"/>
      <w:r w:rsidRPr="00BF2ECC">
        <w:rPr>
          <w:rFonts w:asciiTheme="minorHAnsi" w:hAnsiTheme="minorHAnsi"/>
          <w:color w:val="000000"/>
          <w:sz w:val="21"/>
          <w:szCs w:val="21"/>
        </w:rPr>
        <w:t>Size</w:t>
      </w:r>
      <w:proofErr w:type="spellEnd"/>
      <w:r w:rsidRPr="00BF2ECC">
        <w:rPr>
          <w:rFonts w:asciiTheme="minorHAnsi" w:hAnsiTheme="minorHAnsi"/>
          <w:color w:val="000000"/>
          <w:sz w:val="21"/>
          <w:szCs w:val="21"/>
        </w:rPr>
        <w:t xml:space="preserve">) con balcón panorámico - de </w:t>
      </w:r>
      <w:r w:rsidRPr="00BF2ECC">
        <w:rPr>
          <w:rFonts w:asciiTheme="minorHAnsi" w:hAnsiTheme="minorHAnsi"/>
          <w:b/>
          <w:color w:val="000000"/>
          <w:sz w:val="21"/>
          <w:szCs w:val="21"/>
        </w:rPr>
        <w:t xml:space="preserve">categoría </w:t>
      </w:r>
      <w:proofErr w:type="spellStart"/>
      <w:r w:rsidRPr="00BF2ECC">
        <w:rPr>
          <w:rFonts w:asciiTheme="minorHAnsi" w:hAnsiTheme="minorHAnsi"/>
          <w:b/>
          <w:color w:val="000000"/>
          <w:sz w:val="21"/>
          <w:szCs w:val="21"/>
        </w:rPr>
        <w:t>IS</w:t>
      </w:r>
      <w:proofErr w:type="spellEnd"/>
      <w:r w:rsidRPr="00BF2ECC">
        <w:rPr>
          <w:rFonts w:asciiTheme="minorHAnsi" w:hAnsiTheme="minorHAnsi"/>
          <w:b/>
          <w:color w:val="000000"/>
          <w:sz w:val="21"/>
          <w:szCs w:val="21"/>
        </w:rPr>
        <w:t>++</w:t>
      </w:r>
      <w:r w:rsidRPr="00BF2ECC">
        <w:rPr>
          <w:rFonts w:asciiTheme="minorHAnsi" w:hAnsiTheme="minorHAnsi"/>
          <w:color w:val="000000"/>
          <w:sz w:val="21"/>
          <w:szCs w:val="21"/>
        </w:rPr>
        <w:t>: 30,0 m</w:t>
      </w:r>
      <w:r w:rsidRPr="00BF2ECC">
        <w:rPr>
          <w:rFonts w:asciiTheme="minorHAnsi" w:hAnsiTheme="minorHAnsi"/>
          <w:color w:val="000000"/>
          <w:sz w:val="21"/>
          <w:szCs w:val="21"/>
          <w:vertAlign w:val="superscript"/>
        </w:rPr>
        <w:t>2</w:t>
      </w:r>
      <w:r w:rsidRPr="00BF2ECC">
        <w:rPr>
          <w:rFonts w:asciiTheme="minorHAnsi" w:hAnsiTheme="minorHAnsi"/>
          <w:color w:val="000000"/>
          <w:sz w:val="21"/>
          <w:szCs w:val="21"/>
        </w:rPr>
        <w:t xml:space="preserve">. </w:t>
      </w:r>
    </w:p>
    <w:p w14:paraId="584A9950" w14:textId="77777777" w:rsidR="00816F82" w:rsidRPr="00BF2ECC" w:rsidRDefault="00816F82" w:rsidP="00816F8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olor w:val="000000"/>
          <w:sz w:val="21"/>
          <w:szCs w:val="21"/>
        </w:rPr>
      </w:pPr>
      <w:r w:rsidRPr="00BF2ECC">
        <w:rPr>
          <w:rFonts w:asciiTheme="minorHAnsi" w:hAnsiTheme="minorHAnsi"/>
          <w:color w:val="000000"/>
          <w:sz w:val="21"/>
          <w:szCs w:val="21"/>
        </w:rPr>
        <w:t>Cabinas Nº239.</w:t>
      </w:r>
    </w:p>
    <w:p w14:paraId="456D5F94" w14:textId="3EE6118B" w:rsidR="007E0868" w:rsidRDefault="0078143B" w:rsidP="006A63AD">
      <w:pPr>
        <w:pStyle w:val="Ttulo3"/>
        <w:shd w:val="clear" w:color="auto" w:fill="FFFFFF"/>
        <w:spacing w:before="0" w:beforeAutospacing="0" w:after="120" w:afterAutospacing="0"/>
        <w:jc w:val="center"/>
        <w:rPr>
          <w:rFonts w:asciiTheme="minorHAnsi" w:eastAsia="Times New Roman" w:hAnsiTheme="minorHAnsi"/>
          <w:color w:val="000000"/>
          <w:sz w:val="24"/>
          <w:szCs w:val="24"/>
          <w:u w:val="single"/>
        </w:rPr>
      </w:pPr>
      <w:r>
        <w:rPr>
          <w:rFonts w:asciiTheme="minorHAnsi" w:eastAsia="Times New Roman" w:hAnsiTheme="minorHAnsi"/>
          <w:noProof/>
          <w:color w:val="000000"/>
          <w:sz w:val="24"/>
          <w:szCs w:val="24"/>
          <w:u w:val="single"/>
        </w:rPr>
        <w:lastRenderedPageBreak/>
        <w:drawing>
          <wp:inline distT="0" distB="0" distL="0" distR="0" wp14:anchorId="1B3BD92A" wp14:editId="56F99435">
            <wp:extent cx="6858000" cy="34810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O ROSTROPOVIC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481070"/>
                    </a:xfrm>
                    <a:prstGeom prst="rect">
                      <a:avLst/>
                    </a:prstGeom>
                  </pic:spPr>
                </pic:pic>
              </a:graphicData>
            </a:graphic>
          </wp:inline>
        </w:drawing>
      </w:r>
    </w:p>
    <w:p w14:paraId="6C90B86B" w14:textId="52DB62E2" w:rsidR="007528B6" w:rsidRPr="005338BA" w:rsidRDefault="007528B6" w:rsidP="006A63AD">
      <w:pPr>
        <w:pStyle w:val="Ttulo3"/>
        <w:shd w:val="clear" w:color="auto" w:fill="FFFFFF"/>
        <w:spacing w:before="0" w:beforeAutospacing="0" w:after="120" w:afterAutospacing="0"/>
        <w:jc w:val="center"/>
        <w:rPr>
          <w:rFonts w:asciiTheme="minorHAnsi" w:eastAsia="Times New Roman" w:hAnsiTheme="minorHAnsi"/>
          <w:color w:val="000000"/>
          <w:sz w:val="24"/>
          <w:szCs w:val="24"/>
          <w:u w:val="single"/>
        </w:rPr>
      </w:pPr>
      <w:r w:rsidRPr="005338BA">
        <w:rPr>
          <w:rFonts w:asciiTheme="minorHAnsi" w:eastAsia="Times New Roman" w:hAnsiTheme="minorHAnsi"/>
          <w:color w:val="000000"/>
          <w:sz w:val="24"/>
          <w:szCs w:val="24"/>
          <w:u w:val="single"/>
        </w:rPr>
        <w:t>ITINERARIO DESCRIPTIVO DE VIAJE</w:t>
      </w:r>
      <w:r w:rsidR="00E06AC0" w:rsidRPr="005338BA">
        <w:rPr>
          <w:rFonts w:asciiTheme="minorHAnsi" w:eastAsia="Times New Roman" w:hAnsiTheme="minorHAnsi"/>
          <w:color w:val="000000"/>
          <w:sz w:val="24"/>
          <w:szCs w:val="24"/>
          <w:u w:val="single"/>
        </w:rPr>
        <w:t>:</w:t>
      </w:r>
    </w:p>
    <w:p w14:paraId="43926F29" w14:textId="4472ED50" w:rsidR="00914B8F" w:rsidRPr="00E1304C" w:rsidRDefault="00595C1A" w:rsidP="00725BDE">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01,</w:t>
      </w:r>
      <w:r w:rsidR="000007CA"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0007CA"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000007CA"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0477B"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0007CA"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B0477B"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713A"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1CD191" w14:textId="12CB8245" w:rsidR="00914B8F" w:rsidRDefault="00914B8F" w:rsidP="00497588">
      <w:pPr>
        <w:pStyle w:val="NormalWeb"/>
        <w:shd w:val="clear" w:color="auto" w:fill="FFFFFF"/>
        <w:spacing w:before="0" w:beforeAutospacing="0" w:after="120" w:afterAutospacing="0"/>
        <w:jc w:val="both"/>
        <w:rPr>
          <w:rFonts w:asciiTheme="minorHAnsi" w:hAnsiTheme="minorHAnsi"/>
          <w:color w:val="000000"/>
          <w:sz w:val="21"/>
          <w:szCs w:val="21"/>
        </w:rPr>
      </w:pPr>
      <w:r w:rsidRPr="009140E9">
        <w:rPr>
          <w:rFonts w:asciiTheme="minorHAnsi" w:hAnsiTheme="minorHAnsi"/>
          <w:color w:val="000000"/>
          <w:sz w:val="21"/>
          <w:szCs w:val="21"/>
        </w:rPr>
        <w:t>L</w:t>
      </w:r>
      <w:r w:rsidR="00B0477B">
        <w:rPr>
          <w:rFonts w:asciiTheme="minorHAnsi" w:hAnsiTheme="minorHAnsi"/>
          <w:color w:val="000000"/>
          <w:sz w:val="21"/>
          <w:szCs w:val="21"/>
        </w:rPr>
        <w:t>legada al aeropuerto de San Petersburgo</w:t>
      </w:r>
      <w:r w:rsidR="0011713A" w:rsidRPr="009140E9">
        <w:rPr>
          <w:rFonts w:asciiTheme="minorHAnsi" w:hAnsiTheme="minorHAnsi"/>
          <w:color w:val="000000"/>
          <w:sz w:val="21"/>
          <w:szCs w:val="21"/>
        </w:rPr>
        <w:t xml:space="preserve"> (traslado </w:t>
      </w:r>
      <w:r w:rsidR="000C764B">
        <w:rPr>
          <w:rFonts w:asciiTheme="minorHAnsi" w:hAnsiTheme="minorHAnsi"/>
          <w:color w:val="000000"/>
          <w:sz w:val="21"/>
          <w:szCs w:val="21"/>
        </w:rPr>
        <w:t xml:space="preserve">al muelle </w:t>
      </w:r>
      <w:r w:rsidR="0011713A" w:rsidRPr="009140E9">
        <w:rPr>
          <w:rFonts w:asciiTheme="minorHAnsi" w:hAnsiTheme="minorHAnsi"/>
          <w:color w:val="000000"/>
          <w:sz w:val="21"/>
          <w:szCs w:val="21"/>
        </w:rPr>
        <w:t>por cuenta del pasajero)</w:t>
      </w:r>
      <w:r w:rsidRPr="009140E9">
        <w:rPr>
          <w:rFonts w:asciiTheme="minorHAnsi" w:hAnsiTheme="minorHAnsi"/>
          <w:color w:val="000000"/>
          <w:sz w:val="21"/>
          <w:szCs w:val="21"/>
        </w:rPr>
        <w:t>.</w:t>
      </w:r>
      <w:r w:rsidR="0011713A" w:rsidRPr="009140E9">
        <w:rPr>
          <w:rFonts w:asciiTheme="minorHAnsi" w:hAnsiTheme="minorHAnsi"/>
          <w:color w:val="000000"/>
          <w:sz w:val="21"/>
          <w:szCs w:val="21"/>
        </w:rPr>
        <w:t xml:space="preserve"> Cena a</w:t>
      </w:r>
      <w:r w:rsidR="001B02FD">
        <w:rPr>
          <w:rFonts w:asciiTheme="minorHAnsi" w:hAnsiTheme="minorHAnsi"/>
          <w:color w:val="000000"/>
          <w:sz w:val="21"/>
          <w:szCs w:val="21"/>
        </w:rPr>
        <w:t xml:space="preserve"> bordo</w:t>
      </w:r>
      <w:r w:rsidR="000C764B">
        <w:rPr>
          <w:rFonts w:asciiTheme="minorHAnsi" w:hAnsiTheme="minorHAnsi"/>
          <w:color w:val="000000"/>
          <w:sz w:val="21"/>
          <w:szCs w:val="21"/>
        </w:rPr>
        <w:t xml:space="preserve"> del barco</w:t>
      </w:r>
      <w:r w:rsidR="0011713A" w:rsidRPr="009140E9">
        <w:rPr>
          <w:rFonts w:asciiTheme="minorHAnsi" w:hAnsiTheme="minorHAnsi"/>
          <w:color w:val="000000"/>
          <w:sz w:val="21"/>
          <w:szCs w:val="21"/>
        </w:rPr>
        <w:t>.</w:t>
      </w:r>
    </w:p>
    <w:p w14:paraId="52FB8AE8" w14:textId="2C61CDF1" w:rsidR="00B0477B" w:rsidRPr="00E1304C" w:rsidRDefault="00B0477B" w:rsidP="00725BDE">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02, </w:t>
      </w:r>
      <w:r w:rsidR="000007CA"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 –</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A, C, City tour, Fortaleza </w:t>
      </w:r>
      <w:proofErr w:type="spell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w:t>
      </w:r>
      <w:proofErr w:type="spellEnd"/>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proofErr w:type="spell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w:t>
      </w:r>
      <w:proofErr w:type="spellEnd"/>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Museo </w:t>
      </w:r>
      <w:proofErr w:type="spell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Hermitage</w:t>
      </w:r>
      <w:proofErr w:type="spellEnd"/>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218B"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coctel</w:t>
      </w:r>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bienvenido</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00D843" w14:textId="73428868" w:rsidR="00B0477B" w:rsidRDefault="00B0477B" w:rsidP="00497588">
      <w:pPr>
        <w:pStyle w:val="Ttulo3"/>
        <w:shd w:val="clear" w:color="auto" w:fill="FFFFFF"/>
        <w:spacing w:before="0" w:beforeAutospacing="0" w:after="120" w:afterAutospacing="0"/>
        <w:jc w:val="both"/>
        <w:rPr>
          <w:rFonts w:asciiTheme="minorHAnsi" w:hAnsiTheme="minorHAnsi"/>
          <w:b w:val="0"/>
          <w:sz w:val="21"/>
          <w:szCs w:val="21"/>
        </w:rPr>
      </w:pPr>
      <w:r w:rsidRPr="00370C11">
        <w:rPr>
          <w:rFonts w:asciiTheme="minorHAnsi" w:hAnsiTheme="minorHAnsi" w:cs="Andalus"/>
          <w:b w:val="0"/>
          <w:i/>
          <w:sz w:val="21"/>
          <w:szCs w:val="21"/>
          <w:lang w:val="es-ES"/>
        </w:rPr>
        <w:t>Desayuno buffet a bordo</w:t>
      </w:r>
      <w:r w:rsidRPr="00370C11">
        <w:rPr>
          <w:rFonts w:asciiTheme="minorHAnsi" w:hAnsiTheme="minorHAnsi" w:cs="Andalus"/>
          <w:b w:val="0"/>
          <w:sz w:val="21"/>
          <w:szCs w:val="21"/>
          <w:lang w:val="es-ES"/>
        </w:rPr>
        <w:t xml:space="preserve">. </w:t>
      </w:r>
      <w:r>
        <w:rPr>
          <w:rFonts w:asciiTheme="minorHAnsi" w:hAnsiTheme="minorHAnsi" w:cs="Andalus"/>
          <w:b w:val="0"/>
          <w:sz w:val="21"/>
          <w:szCs w:val="21"/>
          <w:lang w:val="es-ES"/>
        </w:rPr>
        <w:t xml:space="preserve">Comenzaremos con una </w:t>
      </w:r>
      <w:r w:rsidR="000C764B" w:rsidRPr="00B97D0C">
        <w:rPr>
          <w:rFonts w:asciiTheme="minorHAnsi" w:hAnsiTheme="minorHAnsi"/>
          <w:bCs w:val="0"/>
          <w:i/>
          <w:sz w:val="21"/>
          <w:szCs w:val="21"/>
        </w:rPr>
        <w:t>VISITA PANORÁMICA DE LA CIUDAD</w:t>
      </w:r>
      <w:r w:rsidR="000C764B" w:rsidRPr="0008112F">
        <w:rPr>
          <w:rFonts w:asciiTheme="minorHAnsi" w:hAnsiTheme="minorHAnsi"/>
          <w:sz w:val="21"/>
          <w:szCs w:val="21"/>
        </w:rPr>
        <w:t xml:space="preserve"> </w:t>
      </w:r>
      <w:r w:rsidRPr="00370C11">
        <w:rPr>
          <w:rFonts w:asciiTheme="minorHAnsi" w:hAnsiTheme="minorHAnsi"/>
          <w:b w:val="0"/>
          <w:sz w:val="21"/>
          <w:szCs w:val="21"/>
        </w:rPr>
        <w:t xml:space="preserve">conociendo sus principales monumentos arquitectónicos con la excursión a la </w:t>
      </w:r>
      <w:r w:rsidR="000C764B">
        <w:rPr>
          <w:rFonts w:asciiTheme="minorHAnsi" w:hAnsiTheme="minorHAnsi"/>
          <w:i/>
          <w:sz w:val="21"/>
          <w:szCs w:val="21"/>
        </w:rPr>
        <w:t>FORTALEZA DE SAN PEDRO Y SAN PABLO</w:t>
      </w:r>
      <w:r w:rsidRPr="00370C11">
        <w:rPr>
          <w:rFonts w:asciiTheme="minorHAnsi" w:hAnsiTheme="minorHAnsi"/>
          <w:b w:val="0"/>
          <w:i/>
          <w:sz w:val="21"/>
          <w:szCs w:val="21"/>
        </w:rPr>
        <w:t>,</w:t>
      </w:r>
      <w:r w:rsidRPr="00370C11">
        <w:rPr>
          <w:rFonts w:asciiTheme="minorHAnsi" w:hAnsiTheme="minorHAnsi"/>
          <w:b w:val="0"/>
          <w:sz w:val="21"/>
          <w:szCs w:val="21"/>
        </w:rPr>
        <w:t xml:space="preserve"> donde admiraremos el panteón de los Zares. </w:t>
      </w:r>
      <w:r>
        <w:rPr>
          <w:rFonts w:asciiTheme="minorHAnsi" w:hAnsiTheme="minorHAnsi"/>
          <w:b w:val="0"/>
          <w:i/>
          <w:sz w:val="21"/>
          <w:szCs w:val="21"/>
        </w:rPr>
        <w:t xml:space="preserve">Almuerzo en un restaurante local. </w:t>
      </w:r>
      <w:r w:rsidR="001307A5" w:rsidRPr="001307A5">
        <w:rPr>
          <w:rFonts w:asciiTheme="minorHAnsi" w:hAnsiTheme="minorHAnsi"/>
          <w:b w:val="0"/>
          <w:sz w:val="21"/>
          <w:szCs w:val="21"/>
        </w:rPr>
        <w:t>V</w:t>
      </w:r>
      <w:r w:rsidRPr="001307A5">
        <w:rPr>
          <w:rFonts w:asciiTheme="minorHAnsi" w:hAnsiTheme="minorHAnsi"/>
          <w:b w:val="0"/>
          <w:sz w:val="21"/>
          <w:szCs w:val="21"/>
        </w:rPr>
        <w:t>isi</w:t>
      </w:r>
      <w:r w:rsidRPr="00370C11">
        <w:rPr>
          <w:rFonts w:asciiTheme="minorHAnsi" w:hAnsiTheme="minorHAnsi"/>
          <w:b w:val="0"/>
          <w:sz w:val="21"/>
          <w:szCs w:val="21"/>
        </w:rPr>
        <w:t xml:space="preserve">ta al </w:t>
      </w:r>
      <w:r w:rsidRPr="001307A5">
        <w:rPr>
          <w:rFonts w:asciiTheme="minorHAnsi" w:hAnsiTheme="minorHAnsi"/>
          <w:i/>
          <w:sz w:val="21"/>
          <w:szCs w:val="21"/>
        </w:rPr>
        <w:t>Palacio de invierno</w:t>
      </w:r>
      <w:r w:rsidRPr="00370C11">
        <w:rPr>
          <w:rFonts w:asciiTheme="minorHAnsi" w:hAnsiTheme="minorHAnsi"/>
          <w:b w:val="0"/>
          <w:sz w:val="21"/>
          <w:szCs w:val="21"/>
        </w:rPr>
        <w:t xml:space="preserve">, antigua residencia de los Zares de Rusia y el cual alberga en la actualidad el famoso </w:t>
      </w:r>
      <w:r w:rsidRPr="000C764B">
        <w:rPr>
          <w:rFonts w:asciiTheme="minorHAnsi" w:hAnsiTheme="minorHAnsi"/>
          <w:i/>
          <w:sz w:val="21"/>
          <w:szCs w:val="21"/>
        </w:rPr>
        <w:t>Museo del</w:t>
      </w:r>
      <w:r w:rsidRPr="00370C11">
        <w:rPr>
          <w:rFonts w:asciiTheme="minorHAnsi" w:hAnsiTheme="minorHAnsi"/>
          <w:sz w:val="21"/>
          <w:szCs w:val="21"/>
        </w:rPr>
        <w:t xml:space="preserve"> </w:t>
      </w:r>
      <w:proofErr w:type="spellStart"/>
      <w:r w:rsidR="001307A5">
        <w:rPr>
          <w:rFonts w:asciiTheme="minorHAnsi" w:hAnsiTheme="minorHAnsi"/>
          <w:i/>
          <w:iCs/>
          <w:sz w:val="21"/>
          <w:szCs w:val="21"/>
        </w:rPr>
        <w:t>HERMITAGE</w:t>
      </w:r>
      <w:proofErr w:type="spellEnd"/>
      <w:r w:rsidRPr="00370C11">
        <w:rPr>
          <w:rFonts w:asciiTheme="minorHAnsi" w:hAnsiTheme="minorHAnsi"/>
          <w:b w:val="0"/>
          <w:sz w:val="21"/>
          <w:szCs w:val="21"/>
        </w:rPr>
        <w:t xml:space="preserve"> con las más fantásticas colecciones de arte en todos sus géneros Por la noche se recomienda una visita </w:t>
      </w:r>
      <w:r w:rsidRPr="00370C11">
        <w:rPr>
          <w:rFonts w:asciiTheme="minorHAnsi" w:hAnsiTheme="minorHAnsi"/>
          <w:b w:val="0"/>
          <w:i/>
          <w:sz w:val="21"/>
          <w:szCs w:val="21"/>
          <w:u w:val="single"/>
        </w:rPr>
        <w:t>opcional</w:t>
      </w:r>
      <w:r w:rsidRPr="00370C11">
        <w:rPr>
          <w:rFonts w:asciiTheme="minorHAnsi" w:hAnsiTheme="minorHAnsi"/>
          <w:b w:val="0"/>
          <w:sz w:val="21"/>
          <w:szCs w:val="21"/>
        </w:rPr>
        <w:t xml:space="preserve"> (con pago adicional) a mundialmente famoso</w:t>
      </w:r>
      <w:r w:rsidR="00947A5A">
        <w:rPr>
          <w:rFonts w:asciiTheme="minorHAnsi" w:hAnsiTheme="minorHAnsi"/>
          <w:b w:val="0"/>
          <w:sz w:val="21"/>
          <w:szCs w:val="21"/>
        </w:rPr>
        <w:t xml:space="preserve"> el Teatro de</w:t>
      </w:r>
      <w:r w:rsidRPr="00370C11">
        <w:rPr>
          <w:rFonts w:asciiTheme="minorHAnsi" w:hAnsiTheme="minorHAnsi"/>
          <w:b w:val="0"/>
          <w:sz w:val="21"/>
          <w:szCs w:val="21"/>
        </w:rPr>
        <w:t xml:space="preserve"> Ballet </w:t>
      </w:r>
      <w:proofErr w:type="spellStart"/>
      <w:r w:rsidRPr="00947A5A">
        <w:rPr>
          <w:rFonts w:asciiTheme="minorHAnsi" w:hAnsiTheme="minorHAnsi"/>
          <w:b w:val="0"/>
          <w:i/>
          <w:sz w:val="21"/>
          <w:szCs w:val="21"/>
        </w:rPr>
        <w:t>Mariínskiy</w:t>
      </w:r>
      <w:proofErr w:type="spellEnd"/>
      <w:r w:rsidRPr="00370C11">
        <w:rPr>
          <w:rFonts w:asciiTheme="minorHAnsi" w:hAnsiTheme="minorHAnsi"/>
          <w:b w:val="0"/>
          <w:sz w:val="21"/>
          <w:szCs w:val="21"/>
        </w:rPr>
        <w:t xml:space="preserve"> (antes </w:t>
      </w:r>
      <w:r w:rsidR="00947A5A" w:rsidRPr="00370C11">
        <w:rPr>
          <w:rFonts w:asciiTheme="minorHAnsi" w:hAnsiTheme="minorHAnsi"/>
          <w:b w:val="0"/>
          <w:sz w:val="21"/>
          <w:szCs w:val="21"/>
        </w:rPr>
        <w:t>Kírov</w:t>
      </w:r>
      <w:r w:rsidRPr="00370C11">
        <w:rPr>
          <w:rFonts w:asciiTheme="minorHAnsi" w:hAnsiTheme="minorHAnsi"/>
          <w:b w:val="0"/>
          <w:sz w:val="21"/>
          <w:szCs w:val="21"/>
        </w:rPr>
        <w:t>) o un espectáculo de show folklórico</w:t>
      </w:r>
      <w:r>
        <w:rPr>
          <w:rFonts w:asciiTheme="minorHAnsi" w:hAnsiTheme="minorHAnsi"/>
          <w:b w:val="0"/>
          <w:sz w:val="21"/>
          <w:szCs w:val="21"/>
        </w:rPr>
        <w:t xml:space="preserve">. </w:t>
      </w:r>
      <w:r w:rsidR="00A0563A" w:rsidRPr="00A0563A">
        <w:rPr>
          <w:rFonts w:asciiTheme="minorHAnsi" w:hAnsiTheme="minorHAnsi"/>
          <w:b w:val="0"/>
          <w:i/>
          <w:sz w:val="21"/>
          <w:szCs w:val="21"/>
        </w:rPr>
        <w:t xml:space="preserve">Cena </w:t>
      </w:r>
      <w:r w:rsidR="00A0563A" w:rsidRPr="00A0563A">
        <w:rPr>
          <w:rFonts w:asciiTheme="minorHAnsi" w:hAnsiTheme="minorHAnsi"/>
          <w:b w:val="0"/>
          <w:sz w:val="21"/>
          <w:szCs w:val="21"/>
        </w:rPr>
        <w:t xml:space="preserve">a bordo del barco con brindis de bienvenida del Capitán del barco </w:t>
      </w:r>
      <w:r w:rsidR="00A0563A" w:rsidRPr="00A0563A">
        <w:rPr>
          <w:rFonts w:asciiTheme="minorHAnsi" w:hAnsiTheme="minorHAnsi"/>
          <w:b w:val="0"/>
          <w:color w:val="000000"/>
          <w:sz w:val="21"/>
          <w:szCs w:val="21"/>
        </w:rPr>
        <w:t xml:space="preserve">Sergey </w:t>
      </w:r>
      <w:proofErr w:type="spellStart"/>
      <w:r w:rsidR="00A0563A" w:rsidRPr="00A0563A">
        <w:rPr>
          <w:rFonts w:asciiTheme="minorHAnsi" w:hAnsiTheme="minorHAnsi"/>
          <w:b w:val="0"/>
          <w:color w:val="000000"/>
          <w:sz w:val="21"/>
          <w:szCs w:val="21"/>
        </w:rPr>
        <w:t>Kokshin</w:t>
      </w:r>
      <w:proofErr w:type="spellEnd"/>
      <w:r w:rsidR="00A0563A" w:rsidRPr="00A0563A">
        <w:rPr>
          <w:rFonts w:asciiTheme="minorHAnsi" w:hAnsiTheme="minorHAnsi"/>
          <w:b w:val="0"/>
          <w:sz w:val="21"/>
          <w:szCs w:val="21"/>
        </w:rPr>
        <w:t>.</w:t>
      </w:r>
      <w:r w:rsidR="00A0563A" w:rsidRPr="008A1B8A">
        <w:rPr>
          <w:rFonts w:asciiTheme="minorHAnsi" w:hAnsiTheme="minorHAnsi"/>
          <w:sz w:val="21"/>
          <w:szCs w:val="21"/>
        </w:rPr>
        <w:t xml:space="preserve"> </w:t>
      </w:r>
      <w:r>
        <w:rPr>
          <w:rFonts w:asciiTheme="minorHAnsi" w:hAnsiTheme="minorHAnsi"/>
          <w:b w:val="0"/>
          <w:sz w:val="21"/>
          <w:szCs w:val="21"/>
        </w:rPr>
        <w:t xml:space="preserve"> Con</w:t>
      </w:r>
      <w:r w:rsidR="00947A5A">
        <w:rPr>
          <w:rFonts w:asciiTheme="minorHAnsi" w:hAnsiTheme="minorHAnsi"/>
          <w:b w:val="0"/>
          <w:sz w:val="21"/>
          <w:szCs w:val="21"/>
        </w:rPr>
        <w:t xml:space="preserve"> con</w:t>
      </w:r>
      <w:r>
        <w:rPr>
          <w:rFonts w:asciiTheme="minorHAnsi" w:hAnsiTheme="minorHAnsi"/>
          <w:b w:val="0"/>
          <w:sz w:val="21"/>
          <w:szCs w:val="21"/>
        </w:rPr>
        <w:t xml:space="preserve">cierto de música. </w:t>
      </w:r>
    </w:p>
    <w:p w14:paraId="34C3C2E7" w14:textId="28254DEA" w:rsidR="00B0477B" w:rsidRPr="00E1304C" w:rsidRDefault="00B0477B" w:rsidP="00725BDE">
      <w:pPr>
        <w:pStyle w:val="Ttulo3"/>
        <w:shd w:val="clear" w:color="auto" w:fill="FFFFFF"/>
        <w:spacing w:before="0" w:beforeAutospacing="0" w:after="0" w:afterAutospacing="0"/>
        <w:jc w:val="both"/>
        <w:rPr>
          <w:rFonts w:asciiTheme="minorHAnsi" w:hAnsi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w:t>
      </w:r>
      <w:proofErr w:type="gram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proofErr w:type="gramEnd"/>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619D7"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MANDROGUI</w:t>
      </w:r>
      <w:proofErr w:type="spellEnd"/>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A, C,</w:t>
      </w:r>
      <w:r w:rsidR="00510C7E">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aldea </w:t>
      </w:r>
      <w:proofErr w:type="spellStart"/>
      <w:r w:rsidR="00510C7E">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Mandrogi</w:t>
      </w:r>
      <w:proofErr w:type="spellEnd"/>
      <w:r w:rsidR="00510C7E">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361922" w14:textId="32D5BD86" w:rsidR="00B0477B" w:rsidRDefault="00B0477B" w:rsidP="00497588">
      <w:pPr>
        <w:pStyle w:val="Ttulo3"/>
        <w:shd w:val="clear" w:color="auto" w:fill="FFFFFF"/>
        <w:spacing w:before="0" w:beforeAutospacing="0" w:after="120" w:afterAutospacing="0"/>
        <w:jc w:val="both"/>
        <w:rPr>
          <w:rFonts w:asciiTheme="minorHAnsi" w:hAnsiTheme="minorHAnsi"/>
          <w:b w:val="0"/>
          <w:sz w:val="21"/>
          <w:szCs w:val="21"/>
        </w:rPr>
      </w:pPr>
      <w:r w:rsidRPr="00370C11">
        <w:rPr>
          <w:rFonts w:asciiTheme="minorHAnsi" w:hAnsiTheme="minorHAnsi" w:cs="Andalus"/>
          <w:b w:val="0"/>
          <w:i/>
          <w:sz w:val="21"/>
          <w:szCs w:val="21"/>
          <w:lang w:val="es-ES"/>
        </w:rPr>
        <w:t>Desayuno buffet a bordo</w:t>
      </w:r>
      <w:r w:rsidRPr="00370C11">
        <w:rPr>
          <w:rFonts w:asciiTheme="minorHAnsi" w:hAnsiTheme="minorHAnsi" w:cs="Andalus"/>
          <w:b w:val="0"/>
          <w:sz w:val="21"/>
          <w:szCs w:val="21"/>
          <w:lang w:val="es-ES"/>
        </w:rPr>
        <w:t>.</w:t>
      </w:r>
      <w:r>
        <w:rPr>
          <w:rFonts w:asciiTheme="minorHAnsi" w:hAnsiTheme="minorHAnsi" w:cs="Andalus"/>
          <w:b w:val="0"/>
          <w:sz w:val="21"/>
          <w:szCs w:val="21"/>
          <w:lang w:val="es-ES"/>
        </w:rPr>
        <w:t xml:space="preserve"> Llegada a </w:t>
      </w:r>
      <w:proofErr w:type="spellStart"/>
      <w:r w:rsidRPr="00E1304C">
        <w:rPr>
          <w:rFonts w:asciiTheme="minorHAnsi" w:hAnsiTheme="minorHAnsi" w:cs="Andalus"/>
          <w:sz w:val="21"/>
          <w:szCs w:val="21"/>
          <w:lang w:val="es-ES"/>
        </w:rPr>
        <w:t>Mandrogui</w:t>
      </w:r>
      <w:proofErr w:type="spellEnd"/>
      <w:r>
        <w:rPr>
          <w:rFonts w:asciiTheme="minorHAnsi" w:hAnsiTheme="minorHAnsi" w:cs="Andalus"/>
          <w:b w:val="0"/>
          <w:sz w:val="21"/>
          <w:szCs w:val="21"/>
          <w:lang w:val="es-ES"/>
        </w:rPr>
        <w:t xml:space="preserve"> a las 12:3</w:t>
      </w:r>
      <w:r w:rsidRPr="00370C11">
        <w:rPr>
          <w:rFonts w:asciiTheme="minorHAnsi" w:hAnsiTheme="minorHAnsi" w:cs="Andalus"/>
          <w:b w:val="0"/>
          <w:sz w:val="21"/>
          <w:szCs w:val="21"/>
          <w:lang w:val="es-ES"/>
        </w:rPr>
        <w:t xml:space="preserve">0 </w:t>
      </w:r>
      <w:proofErr w:type="spellStart"/>
      <w:r w:rsidRPr="00370C11">
        <w:rPr>
          <w:rFonts w:asciiTheme="minorHAnsi" w:hAnsiTheme="minorHAnsi" w:cs="Andalus"/>
          <w:b w:val="0"/>
          <w:sz w:val="21"/>
          <w:szCs w:val="21"/>
          <w:lang w:val="es-ES"/>
        </w:rPr>
        <w:t>hrs</w:t>
      </w:r>
      <w:proofErr w:type="spellEnd"/>
      <w:r w:rsidRPr="00370C11">
        <w:rPr>
          <w:rFonts w:asciiTheme="minorHAnsi" w:hAnsiTheme="minorHAnsi" w:cs="Andalus"/>
          <w:b w:val="0"/>
          <w:sz w:val="21"/>
          <w:szCs w:val="21"/>
          <w:lang w:val="es-ES"/>
        </w:rPr>
        <w:t xml:space="preserve"> y tiempo libre para conocer las bellezas naturales de esta ciudad. Visita a una </w:t>
      </w:r>
      <w:r w:rsidR="00EA4490">
        <w:rPr>
          <w:rFonts w:asciiTheme="minorHAnsi" w:hAnsiTheme="minorHAnsi" w:cs="Andalus"/>
          <w:b w:val="0"/>
          <w:sz w:val="21"/>
          <w:szCs w:val="21"/>
          <w:lang w:val="es-ES"/>
        </w:rPr>
        <w:t>aldea</w:t>
      </w:r>
      <w:r w:rsidRPr="00370C11">
        <w:rPr>
          <w:rFonts w:asciiTheme="minorHAnsi" w:hAnsiTheme="minorHAnsi" w:cs="Andalus"/>
          <w:b w:val="0"/>
          <w:sz w:val="21"/>
          <w:szCs w:val="21"/>
          <w:lang w:val="es-ES"/>
        </w:rPr>
        <w:t xml:space="preserve"> rusa tradicional, donde podrán conocer por dentro y por fuera las casas típicas de madera rusas, numerosas exposiciones de artesanías, panecillos rusos, museo del vodka. </w:t>
      </w:r>
      <w:r w:rsidRPr="00370C11">
        <w:rPr>
          <w:rFonts w:asciiTheme="minorHAnsi" w:hAnsiTheme="minorHAnsi" w:cs="Andalus"/>
          <w:b w:val="0"/>
          <w:i/>
          <w:sz w:val="21"/>
          <w:szCs w:val="21"/>
          <w:lang w:val="es-ES"/>
        </w:rPr>
        <w:t xml:space="preserve">Almuerzo con una barbacoa al aire libre estilo ruso en una tienda de campaña. </w:t>
      </w:r>
      <w:r w:rsidRPr="00370C11">
        <w:rPr>
          <w:rFonts w:asciiTheme="minorHAnsi" w:hAnsiTheme="minorHAnsi" w:cs="Andalus"/>
          <w:b w:val="0"/>
          <w:sz w:val="21"/>
          <w:szCs w:val="21"/>
          <w:lang w:val="es-ES"/>
        </w:rPr>
        <w:t>Re</w:t>
      </w:r>
      <w:r>
        <w:rPr>
          <w:rFonts w:asciiTheme="minorHAnsi" w:hAnsiTheme="minorHAnsi" w:cs="Andalus"/>
          <w:b w:val="0"/>
          <w:sz w:val="21"/>
          <w:szCs w:val="21"/>
          <w:lang w:val="es-ES"/>
        </w:rPr>
        <w:t>greso al barco y salida a las 16:00</w:t>
      </w:r>
      <w:r w:rsidRPr="00370C11">
        <w:rPr>
          <w:rFonts w:asciiTheme="minorHAnsi" w:hAnsiTheme="minorHAnsi" w:cs="Andalus"/>
          <w:b w:val="0"/>
          <w:sz w:val="21"/>
          <w:szCs w:val="21"/>
          <w:lang w:val="es-ES"/>
        </w:rPr>
        <w:t xml:space="preserve"> </w:t>
      </w:r>
      <w:proofErr w:type="spellStart"/>
      <w:r w:rsidRPr="00370C11">
        <w:rPr>
          <w:rFonts w:asciiTheme="minorHAnsi" w:hAnsiTheme="minorHAnsi" w:cs="Andalus"/>
          <w:b w:val="0"/>
          <w:sz w:val="21"/>
          <w:szCs w:val="21"/>
          <w:lang w:val="es-ES"/>
        </w:rPr>
        <w:t>hrs</w:t>
      </w:r>
      <w:proofErr w:type="spellEnd"/>
      <w:r w:rsidRPr="00370C11">
        <w:rPr>
          <w:rFonts w:asciiTheme="minorHAnsi" w:hAnsiTheme="minorHAnsi" w:cs="Andalus"/>
          <w:b w:val="0"/>
          <w:sz w:val="21"/>
          <w:szCs w:val="21"/>
          <w:lang w:val="es-ES"/>
        </w:rPr>
        <w:t xml:space="preserve"> para comenzar la navegación con destino a </w:t>
      </w:r>
      <w:proofErr w:type="spellStart"/>
      <w:r>
        <w:rPr>
          <w:rFonts w:asciiTheme="minorHAnsi" w:hAnsiTheme="minorHAnsi" w:cs="Andalus"/>
          <w:b w:val="0"/>
          <w:sz w:val="21"/>
          <w:szCs w:val="21"/>
          <w:lang w:val="es-ES"/>
        </w:rPr>
        <w:t>Kizh</w:t>
      </w:r>
      <w:r w:rsidR="00725BDE">
        <w:rPr>
          <w:rFonts w:asciiTheme="minorHAnsi" w:hAnsiTheme="minorHAnsi" w:cs="Andalus"/>
          <w:b w:val="0"/>
          <w:sz w:val="21"/>
          <w:szCs w:val="21"/>
          <w:lang w:val="es-ES"/>
        </w:rPr>
        <w:t>í</w:t>
      </w:r>
      <w:proofErr w:type="spellEnd"/>
      <w:r w:rsidRPr="00370C11">
        <w:rPr>
          <w:rFonts w:asciiTheme="minorHAnsi" w:hAnsiTheme="minorHAnsi" w:cs="Andalus"/>
          <w:b w:val="0"/>
          <w:sz w:val="21"/>
          <w:szCs w:val="21"/>
          <w:lang w:val="es-ES"/>
        </w:rPr>
        <w:t xml:space="preserve">. </w:t>
      </w:r>
      <w:r>
        <w:rPr>
          <w:rFonts w:asciiTheme="minorHAnsi" w:hAnsiTheme="minorHAnsi" w:cs="Andalus"/>
          <w:b w:val="0"/>
          <w:i/>
          <w:sz w:val="21"/>
          <w:szCs w:val="21"/>
          <w:lang w:val="es-ES"/>
        </w:rPr>
        <w:t xml:space="preserve">Cena </w:t>
      </w:r>
      <w:r w:rsidRPr="00EE06BA">
        <w:rPr>
          <w:rFonts w:asciiTheme="minorHAnsi" w:hAnsiTheme="minorHAnsi" w:cs="Andalus"/>
          <w:b w:val="0"/>
          <w:sz w:val="21"/>
          <w:szCs w:val="21"/>
          <w:lang w:val="es-ES"/>
        </w:rPr>
        <w:t>a bordo</w:t>
      </w:r>
      <w:r w:rsidR="00EE06BA" w:rsidRPr="00EE06BA">
        <w:rPr>
          <w:rFonts w:asciiTheme="minorHAnsi" w:hAnsiTheme="minorHAnsi" w:cs="Andalus"/>
          <w:b w:val="0"/>
          <w:sz w:val="21"/>
          <w:szCs w:val="21"/>
          <w:lang w:val="es-ES"/>
        </w:rPr>
        <w:t xml:space="preserve"> del barco</w:t>
      </w:r>
      <w:r w:rsidRPr="00EE06BA">
        <w:rPr>
          <w:rFonts w:asciiTheme="minorHAnsi" w:hAnsiTheme="minorHAnsi" w:cs="Andalus"/>
          <w:b w:val="0"/>
          <w:sz w:val="21"/>
          <w:szCs w:val="21"/>
          <w:lang w:val="es-ES"/>
        </w:rPr>
        <w:t>.</w:t>
      </w:r>
      <w:r>
        <w:rPr>
          <w:rFonts w:asciiTheme="minorHAnsi" w:hAnsiTheme="minorHAnsi" w:cs="Andalus"/>
          <w:b w:val="0"/>
          <w:i/>
          <w:sz w:val="21"/>
          <w:szCs w:val="21"/>
          <w:lang w:val="es-ES"/>
        </w:rPr>
        <w:t xml:space="preserve"> </w:t>
      </w:r>
    </w:p>
    <w:p w14:paraId="5A27D704" w14:textId="535D687D" w:rsidR="00B0477B" w:rsidRPr="00E1304C" w:rsidRDefault="00B0477B" w:rsidP="00725BDE">
      <w:pPr>
        <w:pStyle w:val="Ttulo3"/>
        <w:shd w:val="clear" w:color="auto" w:fill="FFFFFF"/>
        <w:spacing w:before="0" w:beforeAutospacing="0" w:after="0" w:afterAutospacing="0"/>
        <w:jc w:val="both"/>
        <w:rPr>
          <w:rFonts w:asciiTheme="minorHAnsi" w:hAnsi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04, </w:t>
      </w:r>
      <w:proofErr w:type="gram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proofErr w:type="gramEnd"/>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KIZH</w:t>
      </w:r>
      <w:r w:rsidR="00725BDE"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proofErr w:type="spellEnd"/>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218B"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A, C,</w:t>
      </w:r>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isla </w:t>
      </w:r>
      <w:proofErr w:type="spellStart"/>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Kizhí</w:t>
      </w:r>
      <w:proofErr w:type="spellEnd"/>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DE62C57" w14:textId="7186C6A4" w:rsidR="000D15FD" w:rsidRDefault="00B0477B" w:rsidP="00497588">
      <w:pPr>
        <w:pStyle w:val="Ttulo3"/>
        <w:shd w:val="clear" w:color="auto" w:fill="FFFFFF"/>
        <w:spacing w:before="0" w:beforeAutospacing="0" w:after="120" w:afterAutospacing="0"/>
        <w:jc w:val="both"/>
        <w:rPr>
          <w:rFonts w:asciiTheme="minorHAnsi" w:eastAsia="Times New Roman" w:hAnsiTheme="minorHAnsi"/>
          <w:b w:val="0"/>
          <w:i/>
          <w:sz w:val="21"/>
          <w:szCs w:val="21"/>
          <w:lang w:val="es-ES" w:eastAsia="ru-RU"/>
        </w:rPr>
      </w:pPr>
      <w:r w:rsidRPr="00B0477B">
        <w:rPr>
          <w:rFonts w:asciiTheme="minorHAnsi" w:eastAsia="Times New Roman" w:hAnsiTheme="minorHAnsi"/>
          <w:b w:val="0"/>
          <w:i/>
          <w:sz w:val="21"/>
          <w:szCs w:val="21"/>
          <w:lang w:val="es-ES" w:eastAsia="ru-RU"/>
        </w:rPr>
        <w:t xml:space="preserve">Desayuno Buffet a bordo. </w:t>
      </w:r>
      <w:r w:rsidR="000D15FD">
        <w:rPr>
          <w:rFonts w:asciiTheme="minorHAnsi" w:eastAsia="Times New Roman" w:hAnsiTheme="minorHAnsi"/>
          <w:b w:val="0"/>
          <w:sz w:val="21"/>
          <w:szCs w:val="21"/>
          <w:lang w:val="es-ES" w:eastAsia="ru-RU"/>
        </w:rPr>
        <w:t>Llegada a</w:t>
      </w:r>
      <w:r w:rsidR="000C764B">
        <w:rPr>
          <w:rFonts w:asciiTheme="minorHAnsi" w:eastAsia="Times New Roman" w:hAnsiTheme="minorHAnsi"/>
          <w:b w:val="0"/>
          <w:sz w:val="21"/>
          <w:szCs w:val="21"/>
          <w:lang w:val="es-ES" w:eastAsia="ru-RU"/>
        </w:rPr>
        <w:t xml:space="preserve"> la isla de</w:t>
      </w:r>
      <w:r w:rsidR="000D15FD">
        <w:rPr>
          <w:rFonts w:asciiTheme="minorHAnsi" w:eastAsia="Times New Roman" w:hAnsiTheme="minorHAnsi"/>
          <w:b w:val="0"/>
          <w:sz w:val="21"/>
          <w:szCs w:val="21"/>
          <w:lang w:val="es-ES" w:eastAsia="ru-RU"/>
        </w:rPr>
        <w:t xml:space="preserve"> </w:t>
      </w:r>
      <w:proofErr w:type="spellStart"/>
      <w:r w:rsidR="000D15FD" w:rsidRPr="00E1304C">
        <w:rPr>
          <w:rFonts w:asciiTheme="minorHAnsi" w:eastAsia="Times New Roman" w:hAnsiTheme="minorHAnsi"/>
          <w:sz w:val="21"/>
          <w:szCs w:val="21"/>
          <w:lang w:val="es-ES" w:eastAsia="ru-RU"/>
        </w:rPr>
        <w:t>Kizh</w:t>
      </w:r>
      <w:r w:rsidR="00725BDE" w:rsidRPr="00E1304C">
        <w:rPr>
          <w:rFonts w:asciiTheme="minorHAnsi" w:eastAsia="Times New Roman" w:hAnsiTheme="minorHAnsi"/>
          <w:sz w:val="21"/>
          <w:szCs w:val="21"/>
          <w:lang w:val="es-ES" w:eastAsia="ru-RU"/>
        </w:rPr>
        <w:t>í</w:t>
      </w:r>
      <w:proofErr w:type="spellEnd"/>
      <w:r w:rsidR="000D15FD">
        <w:rPr>
          <w:rFonts w:asciiTheme="minorHAnsi" w:eastAsia="Times New Roman" w:hAnsiTheme="minorHAnsi"/>
          <w:b w:val="0"/>
          <w:sz w:val="21"/>
          <w:szCs w:val="21"/>
          <w:lang w:val="es-ES" w:eastAsia="ru-RU"/>
        </w:rPr>
        <w:t xml:space="preserve"> a las 08:00 </w:t>
      </w:r>
      <w:proofErr w:type="spellStart"/>
      <w:r w:rsidR="000D15FD">
        <w:rPr>
          <w:rFonts w:asciiTheme="minorHAnsi" w:eastAsia="Times New Roman" w:hAnsiTheme="minorHAnsi"/>
          <w:b w:val="0"/>
          <w:sz w:val="21"/>
          <w:szCs w:val="21"/>
          <w:lang w:val="es-ES" w:eastAsia="ru-RU"/>
        </w:rPr>
        <w:t>hrs</w:t>
      </w:r>
      <w:proofErr w:type="spellEnd"/>
      <w:r w:rsidR="000D15FD">
        <w:rPr>
          <w:rFonts w:asciiTheme="minorHAnsi" w:eastAsia="Times New Roman" w:hAnsiTheme="minorHAnsi"/>
          <w:b w:val="0"/>
          <w:sz w:val="21"/>
          <w:szCs w:val="21"/>
          <w:lang w:val="es-ES" w:eastAsia="ru-RU"/>
        </w:rPr>
        <w:t xml:space="preserve"> </w:t>
      </w:r>
      <w:r w:rsidR="000D15FD" w:rsidRPr="00B0477B">
        <w:rPr>
          <w:rFonts w:asciiTheme="minorHAnsi" w:eastAsia="Times New Roman" w:hAnsiTheme="minorHAnsi"/>
          <w:b w:val="0"/>
          <w:sz w:val="21"/>
          <w:szCs w:val="21"/>
          <w:lang w:val="es-ES" w:eastAsia="ru-RU"/>
        </w:rPr>
        <w:t xml:space="preserve">para conocer </w:t>
      </w:r>
      <w:r w:rsidR="000D15FD" w:rsidRPr="00B0477B">
        <w:rPr>
          <w:rFonts w:asciiTheme="minorHAnsi" w:eastAsia="Times New Roman" w:hAnsiTheme="minorHAnsi"/>
          <w:b w:val="0"/>
          <w:i/>
          <w:sz w:val="21"/>
          <w:szCs w:val="21"/>
          <w:lang w:val="es-ES" w:eastAsia="ru-RU"/>
        </w:rPr>
        <w:t xml:space="preserve">el </w:t>
      </w:r>
      <w:r w:rsidR="000C764B" w:rsidRPr="00167D03">
        <w:rPr>
          <w:rFonts w:asciiTheme="minorHAnsi" w:eastAsia="Times New Roman" w:hAnsiTheme="minorHAnsi"/>
          <w:i/>
          <w:sz w:val="21"/>
          <w:szCs w:val="21"/>
          <w:lang w:val="es-ES" w:eastAsia="ru-RU"/>
        </w:rPr>
        <w:t>M</w:t>
      </w:r>
      <w:r w:rsidR="000D15FD" w:rsidRPr="00167D03">
        <w:rPr>
          <w:rFonts w:asciiTheme="minorHAnsi" w:eastAsia="Times New Roman" w:hAnsiTheme="minorHAnsi"/>
          <w:i/>
          <w:sz w:val="21"/>
          <w:szCs w:val="21"/>
          <w:lang w:val="es-ES" w:eastAsia="ru-RU"/>
        </w:rPr>
        <w:t>useo de arquitectura</w:t>
      </w:r>
      <w:r w:rsidR="00167D03">
        <w:rPr>
          <w:rFonts w:asciiTheme="minorHAnsi" w:eastAsia="Times New Roman" w:hAnsiTheme="minorHAnsi"/>
          <w:i/>
          <w:sz w:val="21"/>
          <w:szCs w:val="21"/>
          <w:lang w:val="es-ES" w:eastAsia="ru-RU"/>
        </w:rPr>
        <w:t xml:space="preserve"> antigua rusa</w:t>
      </w:r>
      <w:r w:rsidR="000D15FD" w:rsidRPr="00167D03">
        <w:rPr>
          <w:rFonts w:asciiTheme="minorHAnsi" w:eastAsia="Times New Roman" w:hAnsiTheme="minorHAnsi"/>
          <w:i/>
          <w:sz w:val="21"/>
          <w:szCs w:val="21"/>
          <w:lang w:val="es-ES" w:eastAsia="ru-RU"/>
        </w:rPr>
        <w:t xml:space="preserve"> </w:t>
      </w:r>
      <w:r w:rsidR="00167D03" w:rsidRPr="00167D03">
        <w:rPr>
          <w:rFonts w:asciiTheme="minorHAnsi" w:eastAsia="Times New Roman" w:hAnsiTheme="minorHAnsi"/>
          <w:i/>
          <w:sz w:val="21"/>
          <w:szCs w:val="21"/>
          <w:lang w:val="es-ES" w:eastAsia="ru-RU"/>
        </w:rPr>
        <w:t>al aire libre</w:t>
      </w:r>
      <w:r w:rsidR="00167D03" w:rsidRPr="00B0477B">
        <w:rPr>
          <w:rFonts w:asciiTheme="minorHAnsi" w:eastAsia="Times New Roman" w:hAnsiTheme="minorHAnsi"/>
          <w:b w:val="0"/>
          <w:i/>
          <w:sz w:val="21"/>
          <w:szCs w:val="21"/>
          <w:lang w:val="es-ES" w:eastAsia="ru-RU"/>
        </w:rPr>
        <w:t xml:space="preserve"> </w:t>
      </w:r>
      <w:r w:rsidR="000D15FD" w:rsidRPr="000C764B">
        <w:rPr>
          <w:rFonts w:asciiTheme="minorHAnsi" w:eastAsia="Times New Roman" w:hAnsiTheme="minorHAnsi"/>
          <w:b w:val="0"/>
          <w:sz w:val="21"/>
          <w:szCs w:val="21"/>
          <w:lang w:val="es-ES" w:eastAsia="ru-RU"/>
        </w:rPr>
        <w:t xml:space="preserve">con </w:t>
      </w:r>
      <w:r w:rsidR="000D15FD" w:rsidRPr="00167D03">
        <w:rPr>
          <w:rFonts w:asciiTheme="minorHAnsi" w:eastAsia="Times New Roman" w:hAnsiTheme="minorHAnsi"/>
          <w:b w:val="0"/>
          <w:sz w:val="21"/>
          <w:szCs w:val="21"/>
          <w:lang w:val="es-ES" w:eastAsia="ru-RU"/>
        </w:rPr>
        <w:t>la</w:t>
      </w:r>
      <w:r w:rsidR="000D15FD" w:rsidRPr="00167D03">
        <w:rPr>
          <w:rFonts w:asciiTheme="minorHAnsi" w:eastAsia="Times New Roman" w:hAnsiTheme="minorHAnsi"/>
          <w:i/>
          <w:sz w:val="21"/>
          <w:szCs w:val="21"/>
          <w:lang w:val="es-ES" w:eastAsia="ru-RU"/>
        </w:rPr>
        <w:t xml:space="preserve"> Iglesia de la </w:t>
      </w:r>
      <w:r w:rsidR="00725BDE" w:rsidRPr="00167D03">
        <w:rPr>
          <w:rFonts w:asciiTheme="minorHAnsi" w:eastAsia="Times New Roman" w:hAnsiTheme="minorHAnsi"/>
          <w:i/>
          <w:sz w:val="21"/>
          <w:szCs w:val="21"/>
          <w:lang w:val="es-ES" w:eastAsia="ru-RU"/>
        </w:rPr>
        <w:t>Transfiguración</w:t>
      </w:r>
      <w:r w:rsidR="000D15FD" w:rsidRPr="00B0477B">
        <w:rPr>
          <w:rFonts w:asciiTheme="minorHAnsi" w:eastAsia="Times New Roman" w:hAnsiTheme="minorHAnsi"/>
          <w:b w:val="0"/>
          <w:i/>
          <w:sz w:val="21"/>
          <w:szCs w:val="21"/>
          <w:lang w:val="es-ES" w:eastAsia="ru-RU"/>
        </w:rPr>
        <w:t xml:space="preserve">, </w:t>
      </w:r>
      <w:r w:rsidR="000D15FD" w:rsidRPr="000C764B">
        <w:rPr>
          <w:rFonts w:asciiTheme="minorHAnsi" w:eastAsia="Times New Roman" w:hAnsiTheme="minorHAnsi"/>
          <w:b w:val="0"/>
          <w:sz w:val="21"/>
          <w:szCs w:val="21"/>
          <w:lang w:val="es-ES" w:eastAsia="ru-RU"/>
        </w:rPr>
        <w:t>visita a la</w:t>
      </w:r>
      <w:r w:rsidR="000D15FD" w:rsidRPr="00B0477B">
        <w:rPr>
          <w:rFonts w:asciiTheme="minorHAnsi" w:eastAsia="Times New Roman" w:hAnsiTheme="minorHAnsi"/>
          <w:b w:val="0"/>
          <w:i/>
          <w:sz w:val="21"/>
          <w:szCs w:val="21"/>
          <w:lang w:val="es-ES" w:eastAsia="ru-RU"/>
        </w:rPr>
        <w:t xml:space="preserve"> </w:t>
      </w:r>
      <w:r w:rsidR="000D15FD" w:rsidRPr="000C764B">
        <w:rPr>
          <w:rFonts w:asciiTheme="minorHAnsi" w:eastAsia="Times New Roman" w:hAnsiTheme="minorHAnsi"/>
          <w:i/>
          <w:sz w:val="21"/>
          <w:szCs w:val="21"/>
          <w:lang w:val="es-ES" w:eastAsia="ru-RU"/>
        </w:rPr>
        <w:t xml:space="preserve">Catedral de </w:t>
      </w:r>
      <w:r w:rsidR="00725BDE" w:rsidRPr="000C764B">
        <w:rPr>
          <w:rFonts w:asciiTheme="minorHAnsi" w:eastAsia="Times New Roman" w:hAnsiTheme="minorHAnsi"/>
          <w:i/>
          <w:sz w:val="21"/>
          <w:szCs w:val="21"/>
          <w:lang w:val="es-ES" w:eastAsia="ru-RU"/>
        </w:rPr>
        <w:t>Intercesión</w:t>
      </w:r>
      <w:r w:rsidR="00167D03">
        <w:rPr>
          <w:rFonts w:asciiTheme="minorHAnsi" w:eastAsia="Times New Roman" w:hAnsiTheme="minorHAnsi"/>
          <w:b w:val="0"/>
          <w:i/>
          <w:sz w:val="21"/>
          <w:szCs w:val="21"/>
          <w:lang w:val="es-ES" w:eastAsia="ru-RU"/>
        </w:rPr>
        <w:t xml:space="preserve"> </w:t>
      </w:r>
      <w:r w:rsidR="00167D03">
        <w:rPr>
          <w:rFonts w:asciiTheme="minorHAnsi" w:eastAsia="Times New Roman" w:hAnsiTheme="minorHAnsi"/>
          <w:b w:val="0"/>
          <w:sz w:val="21"/>
          <w:szCs w:val="21"/>
          <w:lang w:val="es-ES" w:eastAsia="ru-RU"/>
        </w:rPr>
        <w:t>y</w:t>
      </w:r>
      <w:r w:rsidR="000D15FD" w:rsidRPr="000C764B">
        <w:rPr>
          <w:rFonts w:asciiTheme="minorHAnsi" w:eastAsia="Times New Roman" w:hAnsiTheme="minorHAnsi"/>
          <w:i/>
          <w:sz w:val="21"/>
          <w:szCs w:val="21"/>
          <w:lang w:val="es-ES" w:eastAsia="ru-RU"/>
        </w:rPr>
        <w:t xml:space="preserve"> </w:t>
      </w:r>
      <w:proofErr w:type="spellStart"/>
      <w:r w:rsidR="000D15FD" w:rsidRPr="000C764B">
        <w:rPr>
          <w:rFonts w:asciiTheme="minorHAnsi" w:eastAsia="Times New Roman" w:hAnsiTheme="minorHAnsi"/>
          <w:i/>
          <w:sz w:val="21"/>
          <w:szCs w:val="21"/>
          <w:lang w:val="es-ES" w:eastAsia="ru-RU"/>
        </w:rPr>
        <w:t>izb</w:t>
      </w:r>
      <w:r w:rsidR="00725BDE" w:rsidRPr="000C764B">
        <w:rPr>
          <w:rFonts w:asciiTheme="minorHAnsi" w:eastAsia="Times New Roman" w:hAnsiTheme="minorHAnsi"/>
          <w:i/>
          <w:sz w:val="21"/>
          <w:szCs w:val="21"/>
          <w:lang w:val="es-ES" w:eastAsia="ru-RU"/>
        </w:rPr>
        <w:t>á</w:t>
      </w:r>
      <w:proofErr w:type="spellEnd"/>
      <w:r w:rsidR="000D15FD" w:rsidRPr="00B0477B">
        <w:rPr>
          <w:rFonts w:asciiTheme="minorHAnsi" w:eastAsia="Times New Roman" w:hAnsiTheme="minorHAnsi"/>
          <w:b w:val="0"/>
          <w:i/>
          <w:sz w:val="21"/>
          <w:szCs w:val="21"/>
          <w:lang w:val="es-ES" w:eastAsia="ru-RU"/>
        </w:rPr>
        <w:t xml:space="preserve"> </w:t>
      </w:r>
      <w:r w:rsidR="000D15FD" w:rsidRPr="00B0477B">
        <w:rPr>
          <w:rFonts w:asciiTheme="minorHAnsi" w:eastAsia="Times New Roman" w:hAnsiTheme="minorHAnsi"/>
          <w:b w:val="0"/>
          <w:sz w:val="21"/>
          <w:szCs w:val="21"/>
          <w:lang w:val="es-ES" w:eastAsia="ru-RU"/>
        </w:rPr>
        <w:t>(casa de madera t</w:t>
      </w:r>
      <w:r w:rsidR="00FC42C2">
        <w:rPr>
          <w:rFonts w:asciiTheme="minorHAnsi" w:eastAsia="Times New Roman" w:hAnsiTheme="minorHAnsi"/>
          <w:b w:val="0"/>
          <w:sz w:val="21"/>
          <w:szCs w:val="21"/>
          <w:lang w:val="es-ES" w:eastAsia="ru-RU"/>
        </w:rPr>
        <w:t>ípica rusa</w:t>
      </w:r>
      <w:r w:rsidR="000D15FD" w:rsidRPr="00B0477B">
        <w:rPr>
          <w:rFonts w:asciiTheme="minorHAnsi" w:eastAsia="Times New Roman" w:hAnsiTheme="minorHAnsi"/>
          <w:b w:val="0"/>
          <w:sz w:val="21"/>
          <w:szCs w:val="21"/>
          <w:lang w:val="es-ES" w:eastAsia="ru-RU"/>
        </w:rPr>
        <w:t xml:space="preserve">) y </w:t>
      </w:r>
      <w:r w:rsidR="00725BDE" w:rsidRPr="00B0477B">
        <w:rPr>
          <w:rFonts w:asciiTheme="minorHAnsi" w:eastAsia="Times New Roman" w:hAnsiTheme="minorHAnsi"/>
          <w:b w:val="0"/>
          <w:sz w:val="21"/>
          <w:szCs w:val="21"/>
          <w:lang w:val="es-ES" w:eastAsia="ru-RU"/>
        </w:rPr>
        <w:t>una sauna</w:t>
      </w:r>
      <w:r w:rsidR="000D15FD" w:rsidRPr="00B0477B">
        <w:rPr>
          <w:rFonts w:asciiTheme="minorHAnsi" w:eastAsia="Times New Roman" w:hAnsiTheme="minorHAnsi"/>
          <w:b w:val="0"/>
          <w:sz w:val="21"/>
          <w:szCs w:val="21"/>
          <w:lang w:val="es-ES" w:eastAsia="ru-RU"/>
        </w:rPr>
        <w:t>.</w:t>
      </w:r>
      <w:r w:rsidR="000D15FD">
        <w:rPr>
          <w:rFonts w:asciiTheme="minorHAnsi" w:eastAsia="Times New Roman" w:hAnsiTheme="minorHAnsi"/>
          <w:b w:val="0"/>
          <w:sz w:val="21"/>
          <w:szCs w:val="21"/>
          <w:lang w:val="es-ES" w:eastAsia="ru-RU"/>
        </w:rPr>
        <w:t xml:space="preserve"> Regreso al barco a las 12:00 </w:t>
      </w:r>
      <w:proofErr w:type="spellStart"/>
      <w:r w:rsidR="000D15FD">
        <w:rPr>
          <w:rFonts w:asciiTheme="minorHAnsi" w:eastAsia="Times New Roman" w:hAnsiTheme="minorHAnsi"/>
          <w:b w:val="0"/>
          <w:sz w:val="21"/>
          <w:szCs w:val="21"/>
          <w:lang w:val="es-ES" w:eastAsia="ru-RU"/>
        </w:rPr>
        <w:t>hrs</w:t>
      </w:r>
      <w:proofErr w:type="spellEnd"/>
      <w:r w:rsidRPr="00B0477B">
        <w:rPr>
          <w:rFonts w:asciiTheme="minorHAnsi" w:eastAsia="Times New Roman" w:hAnsiTheme="minorHAnsi"/>
          <w:b w:val="0"/>
          <w:sz w:val="21"/>
          <w:szCs w:val="21"/>
          <w:lang w:val="es-ES" w:eastAsia="ru-RU"/>
        </w:rPr>
        <w:t xml:space="preserve">. </w:t>
      </w:r>
      <w:r w:rsidRPr="00B0477B">
        <w:rPr>
          <w:rFonts w:asciiTheme="minorHAnsi" w:eastAsia="Times New Roman" w:hAnsiTheme="minorHAnsi"/>
          <w:b w:val="0"/>
          <w:i/>
          <w:sz w:val="21"/>
          <w:szCs w:val="21"/>
          <w:lang w:val="es-ES" w:eastAsia="ru-RU"/>
        </w:rPr>
        <w:t xml:space="preserve">Almuerzo </w:t>
      </w:r>
      <w:r w:rsidRPr="00167D03">
        <w:rPr>
          <w:rFonts w:asciiTheme="minorHAnsi" w:eastAsia="Times New Roman" w:hAnsiTheme="minorHAnsi"/>
          <w:b w:val="0"/>
          <w:sz w:val="21"/>
          <w:szCs w:val="21"/>
          <w:lang w:val="es-ES" w:eastAsia="ru-RU"/>
        </w:rPr>
        <w:t>a bordo</w:t>
      </w:r>
      <w:r w:rsidR="00167D03" w:rsidRPr="00167D03">
        <w:rPr>
          <w:rFonts w:asciiTheme="minorHAnsi" w:eastAsia="Times New Roman" w:hAnsiTheme="minorHAnsi"/>
          <w:b w:val="0"/>
          <w:sz w:val="21"/>
          <w:szCs w:val="21"/>
          <w:lang w:val="es-ES" w:eastAsia="ru-RU"/>
        </w:rPr>
        <w:t xml:space="preserve"> del barco</w:t>
      </w:r>
      <w:r w:rsidR="00EE06BA">
        <w:rPr>
          <w:rFonts w:asciiTheme="minorHAnsi" w:eastAsia="Times New Roman" w:hAnsiTheme="minorHAnsi"/>
          <w:b w:val="0"/>
          <w:sz w:val="21"/>
          <w:szCs w:val="21"/>
          <w:lang w:val="es-ES" w:eastAsia="ru-RU"/>
        </w:rPr>
        <w:t xml:space="preserve">. </w:t>
      </w:r>
      <w:r w:rsidR="000D15FD">
        <w:rPr>
          <w:rFonts w:asciiTheme="minorHAnsi" w:eastAsia="Times New Roman" w:hAnsiTheme="minorHAnsi"/>
          <w:b w:val="0"/>
          <w:sz w:val="21"/>
          <w:szCs w:val="21"/>
          <w:lang w:val="es-ES" w:eastAsia="ru-RU"/>
        </w:rPr>
        <w:t>N</w:t>
      </w:r>
      <w:r w:rsidRPr="00B0477B">
        <w:rPr>
          <w:rFonts w:asciiTheme="minorHAnsi" w:eastAsia="Times New Roman" w:hAnsiTheme="minorHAnsi"/>
          <w:b w:val="0"/>
          <w:sz w:val="21"/>
          <w:szCs w:val="21"/>
          <w:lang w:val="es-ES" w:eastAsia="ru-RU"/>
        </w:rPr>
        <w:t xml:space="preserve">avegación con destino a </w:t>
      </w:r>
      <w:proofErr w:type="spellStart"/>
      <w:r w:rsidR="000D15FD">
        <w:rPr>
          <w:rFonts w:asciiTheme="minorHAnsi" w:eastAsia="Times New Roman" w:hAnsiTheme="minorHAnsi"/>
          <w:b w:val="0"/>
          <w:sz w:val="21"/>
          <w:szCs w:val="21"/>
          <w:lang w:val="es-ES" w:eastAsia="ru-RU"/>
        </w:rPr>
        <w:t>G</w:t>
      </w:r>
      <w:r w:rsidR="00725BDE">
        <w:rPr>
          <w:rFonts w:asciiTheme="minorHAnsi" w:eastAsia="Times New Roman" w:hAnsiTheme="minorHAnsi"/>
          <w:b w:val="0"/>
          <w:sz w:val="21"/>
          <w:szCs w:val="21"/>
          <w:lang w:val="es-ES" w:eastAsia="ru-RU"/>
        </w:rPr>
        <w:t>ó</w:t>
      </w:r>
      <w:r w:rsidR="000D15FD">
        <w:rPr>
          <w:rFonts w:asciiTheme="minorHAnsi" w:eastAsia="Times New Roman" w:hAnsiTheme="minorHAnsi"/>
          <w:b w:val="0"/>
          <w:sz w:val="21"/>
          <w:szCs w:val="21"/>
          <w:lang w:val="es-ES" w:eastAsia="ru-RU"/>
        </w:rPr>
        <w:t>ritsy</w:t>
      </w:r>
      <w:proofErr w:type="spellEnd"/>
      <w:r w:rsidR="00EE06BA">
        <w:rPr>
          <w:rFonts w:asciiTheme="minorHAnsi" w:eastAsia="Times New Roman" w:hAnsiTheme="minorHAnsi"/>
          <w:b w:val="0"/>
          <w:sz w:val="21"/>
          <w:szCs w:val="21"/>
          <w:lang w:val="es-ES" w:eastAsia="ru-RU"/>
        </w:rPr>
        <w:t xml:space="preserve"> en el Lago Blanco</w:t>
      </w:r>
      <w:r w:rsidR="000D15FD">
        <w:rPr>
          <w:rFonts w:asciiTheme="minorHAnsi" w:eastAsia="Times New Roman" w:hAnsiTheme="minorHAnsi"/>
          <w:b w:val="0"/>
          <w:sz w:val="21"/>
          <w:szCs w:val="21"/>
          <w:lang w:val="es-ES" w:eastAsia="ru-RU"/>
        </w:rPr>
        <w:t xml:space="preserve">. </w:t>
      </w:r>
      <w:r w:rsidR="00EE06BA" w:rsidRPr="00EE06BA">
        <w:rPr>
          <w:rFonts w:asciiTheme="minorHAnsi" w:eastAsia="Times New Roman" w:hAnsiTheme="minorHAnsi"/>
          <w:b w:val="0"/>
          <w:sz w:val="21"/>
          <w:szCs w:val="21"/>
          <w:lang w:val="es-ES" w:eastAsia="ru-RU"/>
        </w:rPr>
        <w:t>Durante la navegación tendremos una lectura sobre los cuentos de hadas rusos, y lectura de la historia rusa, clases de idioma ruso, clases de canciones rusas, juego de piratas, tour por la cabina de mando del capitán.</w:t>
      </w:r>
      <w:r w:rsidR="00EE06BA" w:rsidRPr="0008112F">
        <w:rPr>
          <w:rFonts w:asciiTheme="minorHAnsi" w:eastAsia="Times New Roman" w:hAnsiTheme="minorHAnsi"/>
          <w:sz w:val="21"/>
          <w:szCs w:val="21"/>
          <w:lang w:val="es-ES" w:eastAsia="ru-RU"/>
        </w:rPr>
        <w:t xml:space="preserve"> </w:t>
      </w:r>
      <w:r w:rsidR="000D15FD">
        <w:rPr>
          <w:rFonts w:asciiTheme="minorHAnsi" w:eastAsia="Times New Roman" w:hAnsiTheme="minorHAnsi"/>
          <w:b w:val="0"/>
          <w:i/>
          <w:sz w:val="21"/>
          <w:szCs w:val="21"/>
          <w:lang w:val="es-ES" w:eastAsia="ru-RU"/>
        </w:rPr>
        <w:t xml:space="preserve">Cena </w:t>
      </w:r>
      <w:r w:rsidR="00EE06BA">
        <w:rPr>
          <w:rFonts w:asciiTheme="minorHAnsi" w:eastAsia="Times New Roman" w:hAnsiTheme="minorHAnsi"/>
          <w:b w:val="0"/>
          <w:i/>
          <w:sz w:val="21"/>
          <w:szCs w:val="21"/>
          <w:lang w:val="es-ES" w:eastAsia="ru-RU"/>
        </w:rPr>
        <w:t xml:space="preserve">de estilo </w:t>
      </w:r>
      <w:r w:rsidR="000D15FD">
        <w:rPr>
          <w:rFonts w:asciiTheme="minorHAnsi" w:eastAsia="Times New Roman" w:hAnsiTheme="minorHAnsi"/>
          <w:b w:val="0"/>
          <w:i/>
          <w:sz w:val="21"/>
          <w:szCs w:val="21"/>
          <w:lang w:val="es-ES" w:eastAsia="ru-RU"/>
        </w:rPr>
        <w:t xml:space="preserve">pirata </w:t>
      </w:r>
      <w:r w:rsidR="000D15FD" w:rsidRPr="00EE06BA">
        <w:rPr>
          <w:rFonts w:asciiTheme="minorHAnsi" w:eastAsia="Times New Roman" w:hAnsiTheme="minorHAnsi"/>
          <w:b w:val="0"/>
          <w:sz w:val="21"/>
          <w:szCs w:val="21"/>
          <w:lang w:val="es-ES" w:eastAsia="ru-RU"/>
        </w:rPr>
        <w:t>a bordo</w:t>
      </w:r>
      <w:r w:rsidR="00EE06BA" w:rsidRPr="00EE06BA">
        <w:rPr>
          <w:rFonts w:asciiTheme="minorHAnsi" w:eastAsia="Times New Roman" w:hAnsiTheme="minorHAnsi"/>
          <w:b w:val="0"/>
          <w:sz w:val="21"/>
          <w:szCs w:val="21"/>
          <w:lang w:val="es-ES" w:eastAsia="ru-RU"/>
        </w:rPr>
        <w:t xml:space="preserve"> del barco</w:t>
      </w:r>
      <w:r w:rsidR="000D15FD" w:rsidRPr="00EE06BA">
        <w:rPr>
          <w:rFonts w:asciiTheme="minorHAnsi" w:eastAsia="Times New Roman" w:hAnsiTheme="minorHAnsi"/>
          <w:b w:val="0"/>
          <w:sz w:val="21"/>
          <w:szCs w:val="21"/>
          <w:lang w:val="es-ES" w:eastAsia="ru-RU"/>
        </w:rPr>
        <w:t>.</w:t>
      </w:r>
      <w:r w:rsidR="000D15FD">
        <w:rPr>
          <w:rFonts w:asciiTheme="minorHAnsi" w:eastAsia="Times New Roman" w:hAnsiTheme="minorHAnsi"/>
          <w:b w:val="0"/>
          <w:i/>
          <w:sz w:val="21"/>
          <w:szCs w:val="21"/>
          <w:lang w:val="es-ES" w:eastAsia="ru-RU"/>
        </w:rPr>
        <w:t xml:space="preserve"> </w:t>
      </w:r>
    </w:p>
    <w:p w14:paraId="7C3AB364" w14:textId="6E41602D" w:rsidR="000D15FD" w:rsidRPr="00E1304C" w:rsidRDefault="00A457D0" w:rsidP="00725BDE">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05</w:t>
      </w:r>
      <w:r w:rsidR="000D15FD"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proofErr w:type="gramEnd"/>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15FD"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000D15FD"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725BDE"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000D15FD"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RITSY</w:t>
      </w:r>
      <w:proofErr w:type="spellEnd"/>
      <w:r w:rsidR="000D15FD"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218B"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A, C,</w:t>
      </w:r>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Monasterio San </w:t>
      </w:r>
      <w:proofErr w:type="spellStart"/>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Cirilio</w:t>
      </w:r>
      <w:proofErr w:type="spellEnd"/>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B30207D" w14:textId="42F88325" w:rsidR="00A457D0" w:rsidRPr="00167D03" w:rsidRDefault="000D15FD" w:rsidP="00497588">
      <w:pPr>
        <w:pStyle w:val="Ttulo3"/>
        <w:shd w:val="clear" w:color="auto" w:fill="FFFFFF"/>
        <w:spacing w:before="0" w:beforeAutospacing="0" w:after="120" w:afterAutospacing="0"/>
        <w:jc w:val="both"/>
        <w:rPr>
          <w:rFonts w:asciiTheme="minorHAnsi" w:hAnsiTheme="minorHAnsi" w:cs="Andalus"/>
          <w:b w:val="0"/>
          <w:i/>
          <w:sz w:val="20"/>
          <w:szCs w:val="20"/>
          <w:lang w:val="es-ES"/>
        </w:rPr>
      </w:pPr>
      <w:r w:rsidRPr="000D15FD">
        <w:rPr>
          <w:rFonts w:asciiTheme="minorHAnsi" w:eastAsia="Times New Roman" w:hAnsiTheme="minorHAnsi"/>
          <w:b w:val="0"/>
          <w:i/>
          <w:sz w:val="21"/>
          <w:szCs w:val="21"/>
          <w:lang w:val="es-ES" w:eastAsia="ru-RU"/>
        </w:rPr>
        <w:t xml:space="preserve">Desayuno Buffet a bordo. </w:t>
      </w:r>
      <w:r>
        <w:rPr>
          <w:rFonts w:asciiTheme="minorHAnsi" w:eastAsia="Times New Roman" w:hAnsiTheme="minorHAnsi"/>
          <w:b w:val="0"/>
          <w:sz w:val="21"/>
          <w:szCs w:val="21"/>
          <w:lang w:val="es-ES" w:eastAsia="ru-RU"/>
        </w:rPr>
        <w:t xml:space="preserve">Llegada a </w:t>
      </w:r>
      <w:proofErr w:type="spellStart"/>
      <w:r w:rsidRPr="00E1304C">
        <w:rPr>
          <w:rFonts w:asciiTheme="minorHAnsi" w:eastAsia="Times New Roman" w:hAnsiTheme="minorHAnsi"/>
          <w:sz w:val="21"/>
          <w:szCs w:val="21"/>
          <w:lang w:val="es-ES" w:eastAsia="ru-RU"/>
        </w:rPr>
        <w:t>G</w:t>
      </w:r>
      <w:r w:rsidR="00725BDE" w:rsidRPr="00E1304C">
        <w:rPr>
          <w:rFonts w:asciiTheme="minorHAnsi" w:eastAsia="Times New Roman" w:hAnsiTheme="minorHAnsi"/>
          <w:sz w:val="21"/>
          <w:szCs w:val="21"/>
          <w:lang w:val="es-ES" w:eastAsia="ru-RU"/>
        </w:rPr>
        <w:t>ó</w:t>
      </w:r>
      <w:r w:rsidRPr="00E1304C">
        <w:rPr>
          <w:rFonts w:asciiTheme="minorHAnsi" w:eastAsia="Times New Roman" w:hAnsiTheme="minorHAnsi"/>
          <w:sz w:val="21"/>
          <w:szCs w:val="21"/>
          <w:lang w:val="es-ES" w:eastAsia="ru-RU"/>
        </w:rPr>
        <w:t>ritsy</w:t>
      </w:r>
      <w:proofErr w:type="spellEnd"/>
      <w:r>
        <w:rPr>
          <w:rFonts w:asciiTheme="minorHAnsi" w:eastAsia="Times New Roman" w:hAnsiTheme="minorHAnsi"/>
          <w:b w:val="0"/>
          <w:sz w:val="21"/>
          <w:szCs w:val="21"/>
          <w:lang w:val="es-ES" w:eastAsia="ru-RU"/>
        </w:rPr>
        <w:t xml:space="preserve"> a las 12</w:t>
      </w:r>
      <w:r w:rsidRPr="000D15FD">
        <w:rPr>
          <w:rFonts w:asciiTheme="minorHAnsi" w:eastAsia="Times New Roman" w:hAnsiTheme="minorHAnsi"/>
          <w:b w:val="0"/>
          <w:sz w:val="21"/>
          <w:szCs w:val="21"/>
          <w:lang w:val="es-ES" w:eastAsia="ru-RU"/>
        </w:rPr>
        <w:t xml:space="preserve">:00 </w:t>
      </w:r>
      <w:proofErr w:type="spellStart"/>
      <w:r w:rsidRPr="000D15FD">
        <w:rPr>
          <w:rFonts w:asciiTheme="minorHAnsi" w:eastAsia="Times New Roman" w:hAnsiTheme="minorHAnsi"/>
          <w:b w:val="0"/>
          <w:sz w:val="21"/>
          <w:szCs w:val="21"/>
          <w:lang w:val="es-ES" w:eastAsia="ru-RU"/>
        </w:rPr>
        <w:t>hrs</w:t>
      </w:r>
      <w:proofErr w:type="spellEnd"/>
      <w:r w:rsidRPr="000D15FD">
        <w:rPr>
          <w:rFonts w:asciiTheme="minorHAnsi" w:eastAsia="Times New Roman" w:hAnsiTheme="minorHAnsi"/>
          <w:b w:val="0"/>
          <w:sz w:val="21"/>
          <w:szCs w:val="21"/>
          <w:lang w:val="es-ES" w:eastAsia="ru-RU"/>
        </w:rPr>
        <w:t xml:space="preserve"> aquí conoceremos </w:t>
      </w:r>
      <w:r w:rsidRPr="00167D03">
        <w:rPr>
          <w:rFonts w:asciiTheme="minorHAnsi" w:eastAsia="Times New Roman" w:hAnsiTheme="minorHAnsi"/>
          <w:i/>
          <w:sz w:val="21"/>
          <w:szCs w:val="21"/>
          <w:lang w:val="es-ES" w:eastAsia="ru-RU"/>
        </w:rPr>
        <w:t>Monasterio de San Cirilo del Lago Blanco</w:t>
      </w:r>
      <w:r w:rsidRPr="00167D03">
        <w:rPr>
          <w:rFonts w:asciiTheme="minorHAnsi" w:eastAsia="Times New Roman" w:hAnsiTheme="minorHAnsi"/>
          <w:b w:val="0"/>
          <w:sz w:val="21"/>
          <w:szCs w:val="21"/>
          <w:lang w:val="es-ES" w:eastAsia="ru-RU"/>
        </w:rPr>
        <w:t xml:space="preserve">, y </w:t>
      </w:r>
      <w:r w:rsidR="00167D03">
        <w:rPr>
          <w:rFonts w:asciiTheme="minorHAnsi" w:eastAsia="Times New Roman" w:hAnsiTheme="minorHAnsi"/>
          <w:b w:val="0"/>
          <w:sz w:val="21"/>
          <w:szCs w:val="21"/>
          <w:lang w:val="es-ES" w:eastAsia="ru-RU"/>
        </w:rPr>
        <w:t>su famoso</w:t>
      </w:r>
      <w:r w:rsidRPr="000D15FD">
        <w:rPr>
          <w:rFonts w:asciiTheme="minorHAnsi" w:eastAsia="Times New Roman" w:hAnsiTheme="minorHAnsi"/>
          <w:b w:val="0"/>
          <w:i/>
          <w:sz w:val="21"/>
          <w:szCs w:val="21"/>
          <w:lang w:val="es-ES" w:eastAsia="ru-RU"/>
        </w:rPr>
        <w:t xml:space="preserve"> </w:t>
      </w:r>
      <w:r w:rsidR="00167D03" w:rsidRPr="00167D03">
        <w:rPr>
          <w:rFonts w:asciiTheme="minorHAnsi" w:eastAsia="Times New Roman" w:hAnsiTheme="minorHAnsi"/>
          <w:i/>
          <w:sz w:val="21"/>
          <w:szCs w:val="21"/>
          <w:lang w:val="es-ES" w:eastAsia="ru-RU"/>
        </w:rPr>
        <w:t>M</w:t>
      </w:r>
      <w:r w:rsidRPr="00167D03">
        <w:rPr>
          <w:rFonts w:asciiTheme="minorHAnsi" w:eastAsia="Times New Roman" w:hAnsiTheme="minorHAnsi"/>
          <w:i/>
          <w:sz w:val="21"/>
          <w:szCs w:val="21"/>
          <w:lang w:val="es-ES" w:eastAsia="ru-RU"/>
        </w:rPr>
        <w:t>useo de los iconos</w:t>
      </w:r>
      <w:r w:rsidRPr="000D15FD">
        <w:rPr>
          <w:rFonts w:asciiTheme="minorHAnsi" w:eastAsia="Times New Roman" w:hAnsiTheme="minorHAnsi"/>
          <w:b w:val="0"/>
          <w:i/>
          <w:sz w:val="21"/>
          <w:szCs w:val="21"/>
          <w:lang w:val="es-ES" w:eastAsia="ru-RU"/>
        </w:rPr>
        <w:t xml:space="preserve">. </w:t>
      </w:r>
      <w:r w:rsidRPr="000D15FD">
        <w:rPr>
          <w:rFonts w:asciiTheme="minorHAnsi" w:eastAsia="Times New Roman" w:hAnsiTheme="minorHAnsi"/>
          <w:b w:val="0"/>
          <w:sz w:val="21"/>
          <w:szCs w:val="21"/>
          <w:lang w:val="es-ES" w:eastAsia="ru-RU"/>
        </w:rPr>
        <w:t>Regr</w:t>
      </w:r>
      <w:r>
        <w:rPr>
          <w:rFonts w:asciiTheme="minorHAnsi" w:eastAsia="Times New Roman" w:hAnsiTheme="minorHAnsi"/>
          <w:b w:val="0"/>
          <w:sz w:val="21"/>
          <w:szCs w:val="21"/>
          <w:lang w:val="es-ES" w:eastAsia="ru-RU"/>
        </w:rPr>
        <w:t xml:space="preserve">eso al barco y salida a las 15:00 </w:t>
      </w:r>
      <w:proofErr w:type="spellStart"/>
      <w:r>
        <w:rPr>
          <w:rFonts w:asciiTheme="minorHAnsi" w:eastAsia="Times New Roman" w:hAnsiTheme="minorHAnsi"/>
          <w:b w:val="0"/>
          <w:sz w:val="21"/>
          <w:szCs w:val="21"/>
          <w:lang w:val="es-ES" w:eastAsia="ru-RU"/>
        </w:rPr>
        <w:t>hrs</w:t>
      </w:r>
      <w:proofErr w:type="spellEnd"/>
      <w:r>
        <w:rPr>
          <w:rFonts w:asciiTheme="minorHAnsi" w:eastAsia="Times New Roman" w:hAnsiTheme="minorHAnsi"/>
          <w:b w:val="0"/>
          <w:sz w:val="21"/>
          <w:szCs w:val="21"/>
          <w:lang w:val="es-ES" w:eastAsia="ru-RU"/>
        </w:rPr>
        <w:t xml:space="preserve"> con destino a </w:t>
      </w:r>
      <w:proofErr w:type="spellStart"/>
      <w:r>
        <w:rPr>
          <w:rFonts w:asciiTheme="minorHAnsi" w:eastAsia="Times New Roman" w:hAnsiTheme="minorHAnsi"/>
          <w:b w:val="0"/>
          <w:sz w:val="21"/>
          <w:szCs w:val="21"/>
          <w:lang w:val="es-ES" w:eastAsia="ru-RU"/>
        </w:rPr>
        <w:t>Uglich</w:t>
      </w:r>
      <w:proofErr w:type="spellEnd"/>
      <w:r w:rsidRPr="000D15FD">
        <w:rPr>
          <w:rFonts w:asciiTheme="minorHAnsi" w:eastAsia="Times New Roman" w:hAnsiTheme="minorHAnsi"/>
          <w:b w:val="0"/>
          <w:sz w:val="21"/>
          <w:szCs w:val="21"/>
          <w:lang w:val="es-ES" w:eastAsia="ru-RU"/>
        </w:rPr>
        <w:t xml:space="preserve">. </w:t>
      </w:r>
      <w:r w:rsidR="00167D03" w:rsidRPr="00167D03">
        <w:rPr>
          <w:rFonts w:asciiTheme="minorHAnsi" w:hAnsiTheme="minorHAnsi"/>
          <w:b w:val="0"/>
          <w:sz w:val="21"/>
          <w:szCs w:val="21"/>
          <w:lang w:val="es-ES"/>
        </w:rPr>
        <w:t>Durante la navegación disfrutaran de clases de danza rusa, clases de canciones rusas, una ceremonia típica de vodka y te.</w:t>
      </w:r>
    </w:p>
    <w:p w14:paraId="3BCBD9F5" w14:textId="2EFA8446" w:rsidR="00A457D0" w:rsidRPr="00E1304C" w:rsidRDefault="00A457D0" w:rsidP="00725BDE">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proofErr w:type="gramEnd"/>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spell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w:t>
      </w: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GLICH</w:t>
      </w:r>
      <w:proofErr w:type="spellEnd"/>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218B"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A, C,</w:t>
      </w:r>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templos de </w:t>
      </w:r>
      <w:proofErr w:type="spellStart"/>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Úglich</w:t>
      </w:r>
      <w:proofErr w:type="spellEnd"/>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218B"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coctel</w:t>
      </w:r>
      <w:r w:rsidR="000C218B">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despedida)</w:t>
      </w:r>
    </w:p>
    <w:p w14:paraId="6D776D34" w14:textId="54EB287D" w:rsidR="007E0868" w:rsidRPr="008A1B8A" w:rsidRDefault="00A457D0" w:rsidP="007E0868">
      <w:pPr>
        <w:pStyle w:val="Ttulo3"/>
        <w:shd w:val="clear" w:color="auto" w:fill="FFFFFF"/>
        <w:spacing w:before="0" w:beforeAutospacing="0" w:after="120" w:afterAutospacing="0"/>
        <w:jc w:val="both"/>
        <w:rPr>
          <w:rFonts w:asciiTheme="minorHAnsi" w:hAnsiTheme="minorHAnsi" w:cs="Andalus"/>
          <w:b w:val="0"/>
          <w:sz w:val="21"/>
          <w:szCs w:val="21"/>
          <w:lang w:val="es-ES"/>
        </w:rPr>
      </w:pPr>
      <w:r w:rsidRPr="00370C11">
        <w:rPr>
          <w:rFonts w:asciiTheme="minorHAnsi" w:hAnsiTheme="minorHAnsi" w:cs="Andalus"/>
          <w:b w:val="0"/>
          <w:i/>
          <w:sz w:val="21"/>
          <w:szCs w:val="21"/>
          <w:lang w:val="es-ES"/>
        </w:rPr>
        <w:t xml:space="preserve">Desayuno Buffet a bordo. </w:t>
      </w:r>
      <w:r w:rsidRPr="00370C11">
        <w:rPr>
          <w:rFonts w:asciiTheme="minorHAnsi" w:hAnsiTheme="minorHAnsi" w:cs="Andalus"/>
          <w:b w:val="0"/>
          <w:sz w:val="21"/>
          <w:szCs w:val="21"/>
          <w:lang w:val="es-ES"/>
        </w:rPr>
        <w:t>Llegada a</w:t>
      </w:r>
      <w:r w:rsidR="00E1304C">
        <w:rPr>
          <w:rFonts w:asciiTheme="minorHAnsi" w:hAnsiTheme="minorHAnsi" w:cs="Andalus"/>
          <w:b w:val="0"/>
          <w:sz w:val="21"/>
          <w:szCs w:val="21"/>
          <w:lang w:val="es-ES"/>
        </w:rPr>
        <w:t xml:space="preserve"> la antigua ciudad de</w:t>
      </w:r>
      <w:r w:rsidRPr="00370C11">
        <w:rPr>
          <w:rFonts w:asciiTheme="minorHAnsi" w:hAnsiTheme="minorHAnsi" w:cs="Andalus"/>
          <w:b w:val="0"/>
          <w:sz w:val="21"/>
          <w:szCs w:val="21"/>
          <w:lang w:val="es-ES"/>
        </w:rPr>
        <w:t xml:space="preserve"> </w:t>
      </w:r>
      <w:proofErr w:type="spellStart"/>
      <w:r w:rsidRPr="00E1304C">
        <w:rPr>
          <w:rFonts w:asciiTheme="minorHAnsi" w:hAnsiTheme="minorHAnsi" w:cs="Andalus"/>
          <w:sz w:val="21"/>
          <w:szCs w:val="21"/>
          <w:lang w:val="es-ES"/>
        </w:rPr>
        <w:t>Uglich</w:t>
      </w:r>
      <w:proofErr w:type="spellEnd"/>
      <w:r>
        <w:rPr>
          <w:rFonts w:asciiTheme="minorHAnsi" w:hAnsiTheme="minorHAnsi" w:cs="Andalus"/>
          <w:b w:val="0"/>
          <w:sz w:val="21"/>
          <w:szCs w:val="21"/>
          <w:lang w:val="es-ES"/>
        </w:rPr>
        <w:t xml:space="preserve"> a las 10</w:t>
      </w:r>
      <w:r w:rsidRPr="00370C11">
        <w:rPr>
          <w:rFonts w:asciiTheme="minorHAnsi" w:hAnsiTheme="minorHAnsi" w:cs="Andalus"/>
          <w:b w:val="0"/>
          <w:sz w:val="21"/>
          <w:szCs w:val="21"/>
          <w:lang w:val="es-ES"/>
        </w:rPr>
        <w:t xml:space="preserve">:30 </w:t>
      </w:r>
      <w:proofErr w:type="spellStart"/>
      <w:r w:rsidRPr="00370C11">
        <w:rPr>
          <w:rFonts w:asciiTheme="minorHAnsi" w:hAnsiTheme="minorHAnsi" w:cs="Andalus"/>
          <w:b w:val="0"/>
          <w:sz w:val="21"/>
          <w:szCs w:val="21"/>
          <w:lang w:val="es-ES"/>
        </w:rPr>
        <w:t>hrs</w:t>
      </w:r>
      <w:proofErr w:type="spellEnd"/>
      <w:r w:rsidRPr="00370C11">
        <w:rPr>
          <w:rFonts w:asciiTheme="minorHAnsi" w:hAnsiTheme="minorHAnsi" w:cs="Andalus"/>
          <w:b w:val="0"/>
          <w:sz w:val="21"/>
          <w:szCs w:val="21"/>
          <w:lang w:val="es-ES"/>
        </w:rPr>
        <w:t xml:space="preserve"> donde tendrán una </w:t>
      </w:r>
      <w:r w:rsidR="00E1304C" w:rsidRPr="0008060F">
        <w:rPr>
          <w:rFonts w:asciiTheme="minorHAnsi" w:hAnsiTheme="minorHAnsi" w:cs="Andalus"/>
          <w:i/>
          <w:sz w:val="21"/>
          <w:szCs w:val="21"/>
          <w:lang w:val="es-ES"/>
        </w:rPr>
        <w:t xml:space="preserve">visita </w:t>
      </w:r>
      <w:r w:rsidR="00E1304C" w:rsidRPr="0008112F">
        <w:rPr>
          <w:rFonts w:asciiTheme="minorHAnsi" w:hAnsiTheme="minorHAnsi" w:cs="Andalus"/>
          <w:i/>
          <w:sz w:val="21"/>
          <w:szCs w:val="21"/>
          <w:lang w:val="es-ES"/>
        </w:rPr>
        <w:t>panorámica</w:t>
      </w:r>
      <w:r w:rsidR="00E1304C">
        <w:rPr>
          <w:rFonts w:asciiTheme="minorHAnsi" w:hAnsiTheme="minorHAnsi" w:cs="Andalus"/>
          <w:i/>
          <w:sz w:val="21"/>
          <w:szCs w:val="21"/>
          <w:lang w:val="es-ES"/>
        </w:rPr>
        <w:t xml:space="preserve"> de </w:t>
      </w:r>
      <w:r w:rsidR="00E1304C" w:rsidRPr="0008112F">
        <w:rPr>
          <w:rFonts w:asciiTheme="minorHAnsi" w:hAnsiTheme="minorHAnsi" w:cs="Andalus"/>
          <w:i/>
          <w:sz w:val="21"/>
          <w:szCs w:val="21"/>
          <w:lang w:val="es-ES"/>
        </w:rPr>
        <w:t xml:space="preserve">caminata </w:t>
      </w:r>
      <w:r w:rsidRPr="00370C11">
        <w:rPr>
          <w:rFonts w:asciiTheme="minorHAnsi" w:hAnsiTheme="minorHAnsi" w:cs="Andalus"/>
          <w:b w:val="0"/>
          <w:sz w:val="21"/>
          <w:szCs w:val="21"/>
          <w:lang w:val="es-ES"/>
        </w:rPr>
        <w:t xml:space="preserve">para conocer el territorio </w:t>
      </w:r>
      <w:r w:rsidR="00E1304C" w:rsidRPr="0008112F">
        <w:rPr>
          <w:rFonts w:asciiTheme="minorHAnsi" w:hAnsiTheme="minorHAnsi" w:cs="Andalus"/>
          <w:b w:val="0"/>
          <w:sz w:val="21"/>
          <w:szCs w:val="21"/>
          <w:lang w:val="es-ES"/>
        </w:rPr>
        <w:t xml:space="preserve">del </w:t>
      </w:r>
      <w:r w:rsidR="00E1304C">
        <w:rPr>
          <w:rFonts w:asciiTheme="minorHAnsi" w:hAnsiTheme="minorHAnsi" w:cs="Andalus"/>
          <w:i/>
          <w:sz w:val="21"/>
          <w:szCs w:val="21"/>
          <w:lang w:val="es-ES"/>
        </w:rPr>
        <w:t>K</w:t>
      </w:r>
      <w:r w:rsidR="00E1304C" w:rsidRPr="0008112F">
        <w:rPr>
          <w:rFonts w:asciiTheme="minorHAnsi" w:hAnsiTheme="minorHAnsi" w:cs="Andalus"/>
          <w:i/>
          <w:sz w:val="21"/>
          <w:szCs w:val="21"/>
          <w:lang w:val="es-ES"/>
        </w:rPr>
        <w:t>remlin</w:t>
      </w:r>
      <w:r w:rsidR="00E1304C">
        <w:rPr>
          <w:rFonts w:asciiTheme="minorHAnsi" w:hAnsiTheme="minorHAnsi" w:cs="Andalus"/>
          <w:i/>
          <w:sz w:val="21"/>
          <w:szCs w:val="21"/>
          <w:lang w:val="es-ES"/>
        </w:rPr>
        <w:t xml:space="preserve"> </w:t>
      </w:r>
      <w:r w:rsidR="00E1304C">
        <w:rPr>
          <w:rFonts w:asciiTheme="minorHAnsi" w:hAnsiTheme="minorHAnsi" w:cs="Andalus"/>
          <w:b w:val="0"/>
          <w:sz w:val="21"/>
          <w:szCs w:val="21"/>
          <w:lang w:val="es-ES"/>
        </w:rPr>
        <w:t>local</w:t>
      </w:r>
      <w:r w:rsidR="00E1304C" w:rsidRPr="0008112F">
        <w:rPr>
          <w:rFonts w:asciiTheme="minorHAnsi" w:hAnsiTheme="minorHAnsi" w:cs="Andalus"/>
          <w:i/>
          <w:sz w:val="21"/>
          <w:szCs w:val="21"/>
          <w:lang w:val="es-ES"/>
        </w:rPr>
        <w:t>, Iglesia de San Demetrio en la Sangre</w:t>
      </w:r>
      <w:r w:rsidR="00E1304C" w:rsidRPr="0008060F">
        <w:rPr>
          <w:rFonts w:asciiTheme="minorHAnsi" w:hAnsiTheme="minorHAnsi" w:cs="Andalus"/>
          <w:b w:val="0"/>
          <w:sz w:val="21"/>
          <w:szCs w:val="21"/>
          <w:lang w:val="es-ES"/>
        </w:rPr>
        <w:t>, y la</w:t>
      </w:r>
      <w:r w:rsidR="00E1304C" w:rsidRPr="0008112F">
        <w:rPr>
          <w:rFonts w:asciiTheme="minorHAnsi" w:hAnsiTheme="minorHAnsi" w:cs="Andalus"/>
          <w:i/>
          <w:sz w:val="21"/>
          <w:szCs w:val="21"/>
          <w:lang w:val="es-ES"/>
        </w:rPr>
        <w:t xml:space="preserve"> Catedral de la Transfiguración</w:t>
      </w:r>
      <w:r w:rsidR="00E1304C" w:rsidRPr="00E1304C">
        <w:rPr>
          <w:rFonts w:asciiTheme="minorHAnsi" w:hAnsiTheme="minorHAnsi" w:cs="Andalus"/>
          <w:b w:val="0"/>
          <w:sz w:val="21"/>
          <w:szCs w:val="21"/>
          <w:lang w:val="es-ES"/>
        </w:rPr>
        <w:t>.</w:t>
      </w:r>
      <w:r w:rsidR="00E1304C" w:rsidRPr="0008112F">
        <w:rPr>
          <w:rFonts w:asciiTheme="minorHAnsi" w:hAnsiTheme="minorHAnsi" w:cs="Andalus"/>
          <w:i/>
          <w:sz w:val="21"/>
          <w:szCs w:val="21"/>
          <w:lang w:val="es-ES"/>
        </w:rPr>
        <w:t xml:space="preserve"> </w:t>
      </w:r>
      <w:r>
        <w:rPr>
          <w:rFonts w:asciiTheme="minorHAnsi" w:hAnsiTheme="minorHAnsi" w:cs="Andalus"/>
          <w:b w:val="0"/>
          <w:sz w:val="21"/>
          <w:szCs w:val="21"/>
          <w:lang w:val="es-ES"/>
        </w:rPr>
        <w:lastRenderedPageBreak/>
        <w:t>Salida a las 13</w:t>
      </w:r>
      <w:r w:rsidRPr="00370C11">
        <w:rPr>
          <w:rFonts w:asciiTheme="minorHAnsi" w:hAnsiTheme="minorHAnsi" w:cs="Andalus"/>
          <w:b w:val="0"/>
          <w:sz w:val="21"/>
          <w:szCs w:val="21"/>
          <w:lang w:val="es-ES"/>
        </w:rPr>
        <w:t xml:space="preserve">:30 </w:t>
      </w:r>
      <w:proofErr w:type="spellStart"/>
      <w:r w:rsidRPr="00370C11">
        <w:rPr>
          <w:rFonts w:asciiTheme="minorHAnsi" w:hAnsiTheme="minorHAnsi" w:cs="Andalus"/>
          <w:b w:val="0"/>
          <w:sz w:val="21"/>
          <w:szCs w:val="21"/>
          <w:lang w:val="es-ES"/>
        </w:rPr>
        <w:t>hrs</w:t>
      </w:r>
      <w:proofErr w:type="spellEnd"/>
      <w:r w:rsidRPr="00370C11">
        <w:rPr>
          <w:rFonts w:asciiTheme="minorHAnsi" w:hAnsiTheme="minorHAnsi" w:cs="Andalus"/>
          <w:b w:val="0"/>
          <w:sz w:val="21"/>
          <w:szCs w:val="21"/>
          <w:lang w:val="es-ES"/>
        </w:rPr>
        <w:t xml:space="preserve"> con destino a </w:t>
      </w:r>
      <w:r>
        <w:rPr>
          <w:rFonts w:asciiTheme="minorHAnsi" w:hAnsiTheme="minorHAnsi" w:cs="Andalus"/>
          <w:b w:val="0"/>
          <w:sz w:val="21"/>
          <w:szCs w:val="21"/>
          <w:lang w:val="es-ES"/>
        </w:rPr>
        <w:t>Moscú</w:t>
      </w:r>
      <w:r w:rsidRPr="00370C11">
        <w:rPr>
          <w:rFonts w:asciiTheme="minorHAnsi" w:hAnsiTheme="minorHAnsi" w:cs="Andalus"/>
          <w:b w:val="0"/>
          <w:sz w:val="21"/>
          <w:szCs w:val="21"/>
          <w:lang w:val="es-ES"/>
        </w:rPr>
        <w:t xml:space="preserve">. </w:t>
      </w:r>
      <w:r w:rsidRPr="00370C11">
        <w:rPr>
          <w:rFonts w:asciiTheme="minorHAnsi" w:hAnsiTheme="minorHAnsi" w:cs="Andalus"/>
          <w:b w:val="0"/>
          <w:i/>
          <w:sz w:val="21"/>
          <w:szCs w:val="21"/>
          <w:lang w:val="es-ES"/>
        </w:rPr>
        <w:t>Almuerzo a bordo.</w:t>
      </w:r>
      <w:r w:rsidR="007E0868">
        <w:rPr>
          <w:rFonts w:asciiTheme="minorHAnsi" w:hAnsiTheme="minorHAnsi" w:cs="Andalus"/>
          <w:b w:val="0"/>
          <w:i/>
          <w:sz w:val="21"/>
          <w:szCs w:val="21"/>
          <w:lang w:val="es-ES"/>
        </w:rPr>
        <w:t xml:space="preserve"> </w:t>
      </w:r>
      <w:r w:rsidR="007E0868" w:rsidRPr="00370C11">
        <w:rPr>
          <w:rFonts w:asciiTheme="minorHAnsi" w:hAnsiTheme="minorHAnsi" w:cs="Andalus"/>
          <w:b w:val="0"/>
          <w:sz w:val="21"/>
          <w:szCs w:val="21"/>
          <w:lang w:val="es-ES"/>
        </w:rPr>
        <w:t>Concierto de música folclórica</w:t>
      </w:r>
      <w:r w:rsidR="007E0868">
        <w:rPr>
          <w:rFonts w:asciiTheme="minorHAnsi" w:hAnsiTheme="minorHAnsi" w:cs="Andalus"/>
          <w:b w:val="0"/>
          <w:sz w:val="21"/>
          <w:szCs w:val="21"/>
          <w:lang w:val="es-ES"/>
        </w:rPr>
        <w:t xml:space="preserve">. </w:t>
      </w:r>
      <w:r w:rsidRPr="00370C11">
        <w:rPr>
          <w:rFonts w:asciiTheme="minorHAnsi" w:hAnsiTheme="minorHAnsi" w:cs="Andalus"/>
          <w:b w:val="0"/>
          <w:i/>
          <w:sz w:val="21"/>
          <w:szCs w:val="21"/>
          <w:lang w:val="es-ES"/>
        </w:rPr>
        <w:t xml:space="preserve">Cena </w:t>
      </w:r>
      <w:r w:rsidRPr="00E1304C">
        <w:rPr>
          <w:rFonts w:asciiTheme="minorHAnsi" w:hAnsiTheme="minorHAnsi" w:cs="Andalus"/>
          <w:b w:val="0"/>
          <w:sz w:val="21"/>
          <w:szCs w:val="21"/>
          <w:lang w:val="es-ES"/>
        </w:rPr>
        <w:t>a bordo</w:t>
      </w:r>
      <w:r w:rsidR="00E1304C" w:rsidRPr="00E1304C">
        <w:rPr>
          <w:rFonts w:asciiTheme="minorHAnsi" w:hAnsiTheme="minorHAnsi" w:cs="Andalus"/>
          <w:b w:val="0"/>
          <w:sz w:val="21"/>
          <w:szCs w:val="21"/>
          <w:lang w:val="es-ES"/>
        </w:rPr>
        <w:t xml:space="preserve"> del barco</w:t>
      </w:r>
      <w:r w:rsidR="007E0868" w:rsidRPr="007E0868">
        <w:rPr>
          <w:rFonts w:asciiTheme="minorHAnsi" w:hAnsiTheme="minorHAnsi" w:cs="Andalus"/>
          <w:b w:val="0"/>
          <w:i/>
          <w:sz w:val="21"/>
          <w:szCs w:val="21"/>
          <w:lang w:val="es-ES"/>
        </w:rPr>
        <w:t xml:space="preserve"> </w:t>
      </w:r>
      <w:r w:rsidR="007E0868" w:rsidRPr="008A1B8A">
        <w:rPr>
          <w:rFonts w:asciiTheme="minorHAnsi" w:hAnsiTheme="minorHAnsi" w:cs="Andalus"/>
          <w:b w:val="0"/>
          <w:i/>
          <w:sz w:val="21"/>
          <w:szCs w:val="21"/>
          <w:lang w:val="es-ES"/>
        </w:rPr>
        <w:t xml:space="preserve">Cena </w:t>
      </w:r>
      <w:r w:rsidR="007E0868" w:rsidRPr="008A1B8A">
        <w:rPr>
          <w:rFonts w:asciiTheme="minorHAnsi" w:hAnsiTheme="minorHAnsi" w:cs="Andalus"/>
          <w:b w:val="0"/>
          <w:sz w:val="21"/>
          <w:szCs w:val="21"/>
          <w:lang w:val="es-ES"/>
        </w:rPr>
        <w:t>con coctel de despedida del capitán con música en el bar (se pide llevar vestimenta de coctel).</w:t>
      </w:r>
    </w:p>
    <w:p w14:paraId="036EE160" w14:textId="3A2AD6BC" w:rsidR="00A457D0" w:rsidRPr="00E1304C" w:rsidRDefault="00A457D0" w:rsidP="00725BDE">
      <w:pPr>
        <w:pStyle w:val="Ttulo3"/>
        <w:shd w:val="clear" w:color="auto" w:fill="FFFFFF"/>
        <w:spacing w:before="0" w:beforeAutospacing="0" w:after="0" w:afterAutospacing="0"/>
        <w:jc w:val="both"/>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07</w:t>
      </w:r>
      <w:r w:rsidR="0011713A"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713A"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proofErr w:type="gramEnd"/>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713A"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MOSCÚ</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A, C, City tour, Kremlin)</w:t>
      </w:r>
    </w:p>
    <w:p w14:paraId="16AB309C" w14:textId="24829A9C" w:rsidR="009140E9" w:rsidRPr="00A457D0" w:rsidRDefault="001D55C1" w:rsidP="00497588">
      <w:pPr>
        <w:pStyle w:val="Ttulo3"/>
        <w:shd w:val="clear" w:color="auto" w:fill="FFFFFF"/>
        <w:spacing w:before="0" w:beforeAutospacing="0" w:after="120" w:afterAutospacing="0"/>
        <w:jc w:val="both"/>
        <w:rPr>
          <w:rFonts w:asciiTheme="minorHAnsi" w:hAnsiTheme="minorHAnsi" w:cs="Andalus"/>
          <w:b w:val="0"/>
          <w:sz w:val="20"/>
          <w:szCs w:val="20"/>
          <w:lang w:val="es-ES"/>
        </w:rPr>
      </w:pPr>
      <w:r w:rsidRPr="00A457D0">
        <w:rPr>
          <w:rFonts w:asciiTheme="minorHAnsi" w:eastAsia="Times New Roman" w:hAnsiTheme="minorHAnsi"/>
          <w:b w:val="0"/>
          <w:i/>
          <w:sz w:val="21"/>
          <w:szCs w:val="21"/>
          <w:lang w:val="es-ES" w:eastAsia="ru-RU"/>
        </w:rPr>
        <w:t>Desayuno buffet</w:t>
      </w:r>
      <w:r w:rsidR="0011713A" w:rsidRPr="00A457D0">
        <w:rPr>
          <w:rFonts w:asciiTheme="minorHAnsi" w:eastAsia="Times New Roman" w:hAnsiTheme="minorHAnsi"/>
          <w:b w:val="0"/>
          <w:i/>
          <w:sz w:val="21"/>
          <w:szCs w:val="21"/>
          <w:lang w:val="es-ES" w:eastAsia="ru-RU"/>
        </w:rPr>
        <w:t xml:space="preserve"> </w:t>
      </w:r>
      <w:r w:rsidR="009B43F6">
        <w:rPr>
          <w:rFonts w:asciiTheme="minorHAnsi" w:eastAsia="Times New Roman" w:hAnsiTheme="minorHAnsi"/>
          <w:b w:val="0"/>
          <w:i/>
          <w:sz w:val="21"/>
          <w:szCs w:val="21"/>
          <w:lang w:val="es-ES" w:eastAsia="ru-RU"/>
        </w:rPr>
        <w:t xml:space="preserve">y </w:t>
      </w:r>
      <w:r w:rsidR="00725BDE" w:rsidRPr="00A457D0">
        <w:rPr>
          <w:rFonts w:asciiTheme="minorHAnsi" w:hAnsiTheme="minorHAnsi"/>
          <w:b w:val="0"/>
          <w:i/>
          <w:sz w:val="21"/>
          <w:szCs w:val="21"/>
        </w:rPr>
        <w:t>almuerzo</w:t>
      </w:r>
      <w:r w:rsidR="009140E9" w:rsidRPr="00A457D0">
        <w:rPr>
          <w:rFonts w:asciiTheme="minorHAnsi" w:hAnsiTheme="minorHAnsi"/>
          <w:b w:val="0"/>
          <w:i/>
          <w:sz w:val="21"/>
          <w:szCs w:val="21"/>
        </w:rPr>
        <w:t xml:space="preserve"> </w:t>
      </w:r>
      <w:r w:rsidR="00A457D0">
        <w:rPr>
          <w:rFonts w:asciiTheme="minorHAnsi" w:hAnsiTheme="minorHAnsi"/>
          <w:b w:val="0"/>
          <w:i/>
          <w:sz w:val="21"/>
          <w:szCs w:val="21"/>
        </w:rPr>
        <w:t>a bordo</w:t>
      </w:r>
      <w:r w:rsidR="009B43F6">
        <w:rPr>
          <w:rFonts w:asciiTheme="minorHAnsi" w:hAnsiTheme="minorHAnsi"/>
          <w:b w:val="0"/>
          <w:i/>
          <w:sz w:val="21"/>
          <w:szCs w:val="21"/>
        </w:rPr>
        <w:t xml:space="preserve"> del barco</w:t>
      </w:r>
      <w:r w:rsidR="009140E9" w:rsidRPr="00A457D0">
        <w:rPr>
          <w:rFonts w:asciiTheme="minorHAnsi" w:hAnsiTheme="minorHAnsi"/>
          <w:b w:val="0"/>
          <w:i/>
          <w:sz w:val="21"/>
          <w:szCs w:val="21"/>
        </w:rPr>
        <w:t xml:space="preserve">. </w:t>
      </w:r>
      <w:r w:rsidR="00A457D0">
        <w:rPr>
          <w:rFonts w:asciiTheme="minorHAnsi" w:hAnsiTheme="minorHAnsi"/>
          <w:b w:val="0"/>
          <w:sz w:val="21"/>
          <w:szCs w:val="21"/>
        </w:rPr>
        <w:t>Llegada a las 13</w:t>
      </w:r>
      <w:r w:rsidR="00A457D0" w:rsidRPr="00A457D0">
        <w:rPr>
          <w:rFonts w:asciiTheme="minorHAnsi" w:hAnsiTheme="minorHAnsi"/>
          <w:b w:val="0"/>
          <w:sz w:val="21"/>
          <w:szCs w:val="21"/>
        </w:rPr>
        <w:t xml:space="preserve">:00 </w:t>
      </w:r>
      <w:proofErr w:type="spellStart"/>
      <w:r w:rsidR="00A457D0" w:rsidRPr="00A457D0">
        <w:rPr>
          <w:rFonts w:asciiTheme="minorHAnsi" w:hAnsiTheme="minorHAnsi"/>
          <w:b w:val="0"/>
          <w:sz w:val="21"/>
          <w:szCs w:val="21"/>
        </w:rPr>
        <w:t>hrs</w:t>
      </w:r>
      <w:proofErr w:type="spellEnd"/>
      <w:r w:rsidR="00A457D0" w:rsidRPr="00A457D0">
        <w:rPr>
          <w:rFonts w:asciiTheme="minorHAnsi" w:hAnsiTheme="minorHAnsi"/>
          <w:b w:val="0"/>
          <w:sz w:val="21"/>
          <w:szCs w:val="21"/>
        </w:rPr>
        <w:t xml:space="preserve"> </w:t>
      </w:r>
      <w:r w:rsidR="000C764B" w:rsidRPr="000C764B">
        <w:rPr>
          <w:rFonts w:asciiTheme="minorHAnsi" w:hAnsiTheme="minorHAnsi"/>
          <w:bCs w:val="0"/>
          <w:i/>
          <w:sz w:val="21"/>
          <w:szCs w:val="21"/>
        </w:rPr>
        <w:t>VISITA PANORÁMICA DE LA CIUDAD</w:t>
      </w:r>
      <w:r w:rsidR="000C764B" w:rsidRPr="0008112F">
        <w:rPr>
          <w:rFonts w:asciiTheme="minorHAnsi" w:hAnsiTheme="minorHAnsi"/>
          <w:bCs w:val="0"/>
          <w:sz w:val="21"/>
          <w:szCs w:val="21"/>
        </w:rPr>
        <w:t xml:space="preserve"> </w:t>
      </w:r>
      <w:r w:rsidR="00A457D0" w:rsidRPr="00A457D0">
        <w:rPr>
          <w:rFonts w:asciiTheme="minorHAnsi" w:hAnsiTheme="minorHAnsi"/>
          <w:b w:val="0"/>
          <w:sz w:val="21"/>
          <w:szCs w:val="21"/>
        </w:rPr>
        <w:t>incluyendo sus principales puntos de interés como son: La Plaza Roja, monumentos, catedrales y avenidas de la capital rusa, las Colinas de Lenin con la Universidad Estatal de Moscú, estadio olímpico “</w:t>
      </w:r>
      <w:proofErr w:type="spellStart"/>
      <w:r w:rsidR="00A457D0" w:rsidRPr="00A457D0">
        <w:rPr>
          <w:rFonts w:asciiTheme="minorHAnsi" w:hAnsiTheme="minorHAnsi"/>
          <w:b w:val="0"/>
          <w:sz w:val="21"/>
          <w:szCs w:val="21"/>
        </w:rPr>
        <w:t>Luzhnikí</w:t>
      </w:r>
      <w:proofErr w:type="spellEnd"/>
      <w:r w:rsidR="00A457D0" w:rsidRPr="00A457D0">
        <w:rPr>
          <w:rFonts w:asciiTheme="minorHAnsi" w:hAnsiTheme="minorHAnsi"/>
          <w:b w:val="0"/>
          <w:sz w:val="21"/>
          <w:szCs w:val="21"/>
        </w:rPr>
        <w:t xml:space="preserve">”, etc. </w:t>
      </w:r>
      <w:r w:rsidR="009140E9" w:rsidRPr="00A457D0">
        <w:rPr>
          <w:rFonts w:asciiTheme="minorHAnsi" w:hAnsiTheme="minorHAnsi"/>
          <w:b w:val="0"/>
          <w:sz w:val="21"/>
          <w:szCs w:val="21"/>
        </w:rPr>
        <w:t xml:space="preserve">Visita a la ciudadela del </w:t>
      </w:r>
      <w:r w:rsidR="009140E9" w:rsidRPr="00725BDE">
        <w:rPr>
          <w:rFonts w:asciiTheme="minorHAnsi" w:hAnsiTheme="minorHAnsi"/>
          <w:i/>
          <w:sz w:val="21"/>
          <w:szCs w:val="21"/>
        </w:rPr>
        <w:t>K</w:t>
      </w:r>
      <w:r w:rsidR="00E1304C">
        <w:rPr>
          <w:rFonts w:asciiTheme="minorHAnsi" w:hAnsiTheme="minorHAnsi"/>
          <w:i/>
          <w:sz w:val="21"/>
          <w:szCs w:val="21"/>
        </w:rPr>
        <w:t>REMLIN</w:t>
      </w:r>
      <w:r w:rsidR="009140E9" w:rsidRPr="00725BDE">
        <w:rPr>
          <w:rFonts w:asciiTheme="minorHAnsi" w:hAnsiTheme="minorHAnsi"/>
          <w:sz w:val="21"/>
          <w:szCs w:val="21"/>
        </w:rPr>
        <w:t xml:space="preserve"> </w:t>
      </w:r>
      <w:r w:rsidR="009140E9" w:rsidRPr="00A457D0">
        <w:rPr>
          <w:rFonts w:asciiTheme="minorHAnsi" w:hAnsiTheme="minorHAnsi"/>
          <w:b w:val="0"/>
          <w:sz w:val="21"/>
          <w:szCs w:val="21"/>
        </w:rPr>
        <w:t>incluyendo</w:t>
      </w:r>
      <w:r w:rsidR="009140E9" w:rsidRPr="00A457D0">
        <w:rPr>
          <w:rFonts w:asciiTheme="minorHAnsi" w:hAnsiTheme="minorHAnsi"/>
          <w:b w:val="0"/>
          <w:i/>
          <w:sz w:val="21"/>
          <w:szCs w:val="21"/>
        </w:rPr>
        <w:t xml:space="preserve"> </w:t>
      </w:r>
      <w:r w:rsidR="005A697F" w:rsidRPr="00E1304C">
        <w:rPr>
          <w:rFonts w:asciiTheme="minorHAnsi" w:hAnsiTheme="minorHAnsi"/>
          <w:i/>
          <w:sz w:val="21"/>
          <w:szCs w:val="21"/>
        </w:rPr>
        <w:t xml:space="preserve">1 de </w:t>
      </w:r>
      <w:r w:rsidR="009140E9" w:rsidRPr="00E1304C">
        <w:rPr>
          <w:rFonts w:asciiTheme="minorHAnsi" w:hAnsiTheme="minorHAnsi"/>
          <w:i/>
          <w:sz w:val="21"/>
          <w:szCs w:val="21"/>
        </w:rPr>
        <w:t>sus</w:t>
      </w:r>
      <w:r w:rsidR="00E1304C">
        <w:rPr>
          <w:rFonts w:asciiTheme="minorHAnsi" w:hAnsiTheme="minorHAnsi"/>
          <w:i/>
          <w:sz w:val="21"/>
          <w:szCs w:val="21"/>
        </w:rPr>
        <w:t xml:space="preserve"> </w:t>
      </w:r>
      <w:r w:rsidR="00E1304C" w:rsidRPr="00E1304C">
        <w:rPr>
          <w:rFonts w:asciiTheme="minorHAnsi" w:hAnsiTheme="minorHAnsi"/>
          <w:i/>
          <w:sz w:val="21"/>
          <w:szCs w:val="21"/>
        </w:rPr>
        <w:t>principales</w:t>
      </w:r>
      <w:r w:rsidR="009140E9" w:rsidRPr="00E1304C">
        <w:rPr>
          <w:rFonts w:asciiTheme="minorHAnsi" w:hAnsiTheme="minorHAnsi"/>
          <w:i/>
          <w:sz w:val="21"/>
          <w:szCs w:val="21"/>
        </w:rPr>
        <w:t xml:space="preserve"> Catedrales</w:t>
      </w:r>
      <w:r w:rsidR="009140E9" w:rsidRPr="00A457D0">
        <w:rPr>
          <w:rFonts w:asciiTheme="minorHAnsi" w:hAnsiTheme="minorHAnsi"/>
          <w:b w:val="0"/>
          <w:sz w:val="21"/>
          <w:szCs w:val="21"/>
        </w:rPr>
        <w:t xml:space="preserve"> con entrada </w:t>
      </w:r>
      <w:r w:rsidR="009140E9" w:rsidRPr="009B43F6">
        <w:rPr>
          <w:rFonts w:asciiTheme="minorHAnsi" w:hAnsiTheme="minorHAnsi"/>
          <w:b w:val="0"/>
          <w:i/>
          <w:sz w:val="21"/>
          <w:szCs w:val="21"/>
          <w:u w:val="single"/>
        </w:rPr>
        <w:t xml:space="preserve">opcional </w:t>
      </w:r>
      <w:r w:rsidR="009140E9" w:rsidRPr="009B43F6">
        <w:rPr>
          <w:rFonts w:asciiTheme="minorHAnsi" w:hAnsiTheme="minorHAnsi"/>
          <w:b w:val="0"/>
          <w:sz w:val="21"/>
          <w:szCs w:val="21"/>
        </w:rPr>
        <w:t>(con pago adicional)</w:t>
      </w:r>
      <w:r w:rsidR="009140E9" w:rsidRPr="00A457D0">
        <w:rPr>
          <w:rFonts w:asciiTheme="minorHAnsi" w:hAnsiTheme="minorHAnsi"/>
          <w:b w:val="0"/>
          <w:sz w:val="21"/>
          <w:szCs w:val="21"/>
        </w:rPr>
        <w:t xml:space="preserve"> al </w:t>
      </w:r>
      <w:r w:rsidR="009140E9" w:rsidRPr="00E1304C">
        <w:rPr>
          <w:rFonts w:asciiTheme="minorHAnsi" w:hAnsiTheme="minorHAnsi"/>
          <w:b w:val="0"/>
          <w:i/>
          <w:sz w:val="21"/>
          <w:szCs w:val="21"/>
        </w:rPr>
        <w:t>Museo de la Armería</w:t>
      </w:r>
      <w:r w:rsidR="009140E9" w:rsidRPr="00A457D0">
        <w:rPr>
          <w:rFonts w:asciiTheme="minorHAnsi" w:hAnsiTheme="minorHAnsi"/>
          <w:b w:val="0"/>
          <w:sz w:val="21"/>
          <w:szCs w:val="21"/>
        </w:rPr>
        <w:t xml:space="preserve"> y la colección de joyas de los zares rusos y piedras preciosas en la Fundación de diamantes. Por la noche se ofrecen unas visitas </w:t>
      </w:r>
      <w:r w:rsidR="009140E9" w:rsidRPr="009B43F6">
        <w:rPr>
          <w:rFonts w:asciiTheme="minorHAnsi" w:hAnsiTheme="minorHAnsi"/>
          <w:b w:val="0"/>
          <w:i/>
          <w:sz w:val="21"/>
          <w:szCs w:val="21"/>
          <w:u w:val="single"/>
        </w:rPr>
        <w:t>opcionales</w:t>
      </w:r>
      <w:r w:rsidR="009140E9" w:rsidRPr="00A457D0">
        <w:rPr>
          <w:rFonts w:asciiTheme="minorHAnsi" w:hAnsiTheme="minorHAnsi"/>
          <w:b w:val="0"/>
          <w:sz w:val="21"/>
          <w:szCs w:val="21"/>
        </w:rPr>
        <w:t xml:space="preserve"> (con pago adicional) a show folklor </w:t>
      </w:r>
      <w:r w:rsidR="00E1304C">
        <w:rPr>
          <w:rFonts w:asciiTheme="minorHAnsi" w:hAnsiTheme="minorHAnsi"/>
          <w:b w:val="0"/>
          <w:sz w:val="21"/>
          <w:szCs w:val="21"/>
        </w:rPr>
        <w:t>"</w:t>
      </w:r>
      <w:r w:rsidR="009140E9" w:rsidRPr="00A457D0">
        <w:rPr>
          <w:rFonts w:asciiTheme="minorHAnsi" w:hAnsiTheme="minorHAnsi"/>
          <w:b w:val="0"/>
          <w:sz w:val="21"/>
          <w:szCs w:val="21"/>
        </w:rPr>
        <w:t>Kostrom</w:t>
      </w:r>
      <w:r w:rsidR="00E1304C">
        <w:rPr>
          <w:rFonts w:asciiTheme="minorHAnsi" w:hAnsiTheme="minorHAnsi"/>
          <w:b w:val="0"/>
          <w:sz w:val="21"/>
          <w:szCs w:val="21"/>
        </w:rPr>
        <w:t>á"</w:t>
      </w:r>
      <w:r w:rsidR="003F57B0">
        <w:rPr>
          <w:rFonts w:asciiTheme="minorHAnsi" w:hAnsiTheme="minorHAnsi"/>
          <w:b w:val="0"/>
          <w:sz w:val="21"/>
          <w:szCs w:val="21"/>
        </w:rPr>
        <w:t xml:space="preserve"> o el</w:t>
      </w:r>
      <w:r w:rsidR="009140E9" w:rsidRPr="00A457D0">
        <w:rPr>
          <w:rFonts w:asciiTheme="minorHAnsi" w:hAnsiTheme="minorHAnsi"/>
          <w:b w:val="0"/>
          <w:sz w:val="21"/>
          <w:szCs w:val="21"/>
        </w:rPr>
        <w:t xml:space="preserve"> circo ruso, </w:t>
      </w:r>
      <w:r w:rsidR="003F57B0" w:rsidRPr="003F57B0">
        <w:rPr>
          <w:rFonts w:asciiTheme="minorHAnsi" w:hAnsiTheme="minorHAnsi"/>
          <w:b w:val="0"/>
          <w:sz w:val="21"/>
          <w:szCs w:val="21"/>
        </w:rPr>
        <w:t>o paseo por</w:t>
      </w:r>
      <w:r w:rsidR="003F57B0" w:rsidRPr="0008112F">
        <w:rPr>
          <w:rFonts w:asciiTheme="minorHAnsi" w:hAnsiTheme="minorHAnsi"/>
          <w:sz w:val="21"/>
          <w:szCs w:val="21"/>
        </w:rPr>
        <w:t xml:space="preserve"> </w:t>
      </w:r>
      <w:r w:rsidR="009B43F6" w:rsidRPr="00A457D0">
        <w:rPr>
          <w:rFonts w:asciiTheme="minorHAnsi" w:hAnsiTheme="minorHAnsi"/>
          <w:b w:val="0"/>
          <w:sz w:val="21"/>
          <w:szCs w:val="21"/>
        </w:rPr>
        <w:t>Moscú</w:t>
      </w:r>
      <w:r w:rsidR="009140E9" w:rsidRPr="00A457D0">
        <w:rPr>
          <w:rFonts w:asciiTheme="minorHAnsi" w:hAnsiTheme="minorHAnsi"/>
          <w:b w:val="0"/>
          <w:sz w:val="21"/>
          <w:szCs w:val="21"/>
        </w:rPr>
        <w:t xml:space="preserve"> de noche y metro</w:t>
      </w:r>
      <w:r w:rsidR="003F57B0">
        <w:rPr>
          <w:rFonts w:asciiTheme="minorHAnsi" w:hAnsiTheme="minorHAnsi"/>
          <w:b w:val="0"/>
          <w:sz w:val="21"/>
          <w:szCs w:val="21"/>
        </w:rPr>
        <w:t xml:space="preserve"> moscovita</w:t>
      </w:r>
      <w:r w:rsidR="009140E9" w:rsidRPr="00A457D0">
        <w:rPr>
          <w:rFonts w:asciiTheme="minorHAnsi" w:hAnsiTheme="minorHAnsi"/>
          <w:b w:val="0"/>
          <w:sz w:val="21"/>
          <w:szCs w:val="21"/>
        </w:rPr>
        <w:t xml:space="preserve">. </w:t>
      </w:r>
      <w:r w:rsidR="009140E9" w:rsidRPr="00A457D0">
        <w:rPr>
          <w:rFonts w:asciiTheme="minorHAnsi" w:hAnsiTheme="minorHAnsi"/>
          <w:b w:val="0"/>
          <w:i/>
          <w:sz w:val="21"/>
          <w:szCs w:val="21"/>
        </w:rPr>
        <w:t xml:space="preserve">Cena </w:t>
      </w:r>
      <w:r w:rsidR="009140E9" w:rsidRPr="009B43F6">
        <w:rPr>
          <w:rFonts w:asciiTheme="minorHAnsi" w:hAnsiTheme="minorHAnsi"/>
          <w:b w:val="0"/>
          <w:sz w:val="21"/>
          <w:szCs w:val="21"/>
        </w:rPr>
        <w:t>a bordo del barco.</w:t>
      </w:r>
      <w:r w:rsidR="009140E9" w:rsidRPr="00A457D0">
        <w:rPr>
          <w:rFonts w:asciiTheme="minorHAnsi" w:hAnsiTheme="minorHAnsi"/>
          <w:b w:val="0"/>
          <w:i/>
          <w:sz w:val="21"/>
          <w:szCs w:val="21"/>
        </w:rPr>
        <w:t xml:space="preserve"> </w:t>
      </w:r>
    </w:p>
    <w:p w14:paraId="583B9456" w14:textId="0E99C552" w:rsidR="00370C11" w:rsidRPr="00E1304C" w:rsidRDefault="00812CFA" w:rsidP="00B14D8A">
      <w:pPr>
        <w:pStyle w:val="Ttulo3"/>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08</w:t>
      </w:r>
      <w:r w:rsidR="00370C11"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proofErr w:type="gramEnd"/>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0C11"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457D0"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1307A5"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A457D0"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0C11" w:rsidRPr="00E1304C">
        <w:rPr>
          <w:rFonts w:asciiTheme="minorHAnsi" w:eastAsia="Times New Roman" w:hAnsiTheme="minorHAns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9D3958" w14:textId="2FA43BF0" w:rsidR="00370C11" w:rsidRDefault="00370C11" w:rsidP="003F4D83">
      <w:pPr>
        <w:pStyle w:val="Ttulo3"/>
        <w:pBdr>
          <w:bottom w:val="single" w:sz="4" w:space="1" w:color="auto"/>
        </w:pBdr>
        <w:shd w:val="clear" w:color="auto" w:fill="FFFFFF"/>
        <w:spacing w:before="0" w:beforeAutospacing="0" w:after="120" w:afterAutospacing="0"/>
        <w:rPr>
          <w:rFonts w:asciiTheme="minorHAnsi" w:hAnsiTheme="minorHAnsi" w:cs="Andalus"/>
          <w:b w:val="0"/>
          <w:sz w:val="21"/>
          <w:szCs w:val="21"/>
          <w:lang w:val="es-ES"/>
        </w:rPr>
      </w:pPr>
      <w:r w:rsidRPr="00370C11">
        <w:rPr>
          <w:rFonts w:asciiTheme="minorHAnsi" w:hAnsiTheme="minorHAnsi" w:cs="Andalus"/>
          <w:b w:val="0"/>
          <w:i/>
          <w:sz w:val="21"/>
          <w:szCs w:val="21"/>
          <w:lang w:val="es-ES"/>
        </w:rPr>
        <w:t>Desayuno buffet a bordo</w:t>
      </w:r>
      <w:r w:rsidRPr="00370C11">
        <w:rPr>
          <w:rFonts w:asciiTheme="minorHAnsi" w:hAnsiTheme="minorHAnsi" w:cs="Andalus"/>
          <w:b w:val="0"/>
          <w:sz w:val="21"/>
          <w:szCs w:val="21"/>
          <w:lang w:val="es-ES"/>
        </w:rPr>
        <w:t xml:space="preserve">. </w:t>
      </w:r>
      <w:proofErr w:type="spellStart"/>
      <w:r w:rsidR="00102825" w:rsidRPr="00B53DE7">
        <w:rPr>
          <w:rFonts w:asciiTheme="minorHAnsi" w:hAnsiTheme="minorHAnsi"/>
          <w:b w:val="0"/>
          <w:sz w:val="21"/>
          <w:szCs w:val="21"/>
        </w:rPr>
        <w:t>Check-OUT</w:t>
      </w:r>
      <w:proofErr w:type="spellEnd"/>
      <w:r w:rsidR="00102825" w:rsidRPr="00B53DE7">
        <w:rPr>
          <w:rFonts w:asciiTheme="minorHAnsi" w:hAnsiTheme="minorHAnsi"/>
          <w:b w:val="0"/>
          <w:sz w:val="21"/>
          <w:szCs w:val="21"/>
        </w:rPr>
        <w:t xml:space="preserve"> y </w:t>
      </w:r>
      <w:r>
        <w:rPr>
          <w:rFonts w:asciiTheme="minorHAnsi" w:hAnsiTheme="minorHAnsi" w:cs="Andalus"/>
          <w:b w:val="0"/>
          <w:sz w:val="21"/>
          <w:szCs w:val="21"/>
          <w:lang w:val="es-ES"/>
        </w:rPr>
        <w:t>traslado por cuenta del pasajero al aeropuerto.</w:t>
      </w:r>
      <w:r w:rsidR="00102825">
        <w:rPr>
          <w:rFonts w:asciiTheme="minorHAnsi" w:hAnsiTheme="minorHAnsi" w:cs="Andalus"/>
          <w:b w:val="0"/>
          <w:sz w:val="21"/>
          <w:szCs w:val="21"/>
          <w:lang w:val="es-ES"/>
        </w:rPr>
        <w:t xml:space="preserve"> Fin de nuestros servicios.</w:t>
      </w:r>
      <w:r>
        <w:rPr>
          <w:rFonts w:asciiTheme="minorHAnsi" w:hAnsiTheme="minorHAnsi" w:cs="Andalus"/>
          <w:b w:val="0"/>
          <w:sz w:val="21"/>
          <w:szCs w:val="21"/>
          <w:lang w:val="es-ES"/>
        </w:rPr>
        <w:t xml:space="preserve"> </w:t>
      </w:r>
    </w:p>
    <w:p w14:paraId="366ABA89" w14:textId="77777777" w:rsidR="00497588" w:rsidRPr="007E0868" w:rsidRDefault="00497588" w:rsidP="00497588">
      <w:pPr>
        <w:pBdr>
          <w:top w:val="single" w:sz="2" w:space="1" w:color="auto"/>
          <w:left w:val="single" w:sz="2" w:space="4" w:color="auto"/>
          <w:bottom w:val="single" w:sz="2" w:space="1" w:color="auto"/>
          <w:right w:val="single" w:sz="2" w:space="4" w:color="auto"/>
        </w:pBdr>
        <w:ind w:left="284"/>
        <w:rPr>
          <w:rFonts w:ascii="Calibri" w:eastAsia="Calibri" w:hAnsi="Calibri"/>
          <w:b/>
          <w:bCs/>
          <w:i/>
          <w:iCs/>
          <w:sz w:val="21"/>
          <w:szCs w:val="21"/>
          <w:u w:val="single"/>
          <w:lang w:val="es-ES" w:eastAsia="en-US"/>
        </w:rPr>
      </w:pPr>
      <w:r w:rsidRPr="007E0868">
        <w:rPr>
          <w:rFonts w:ascii="Calibri" w:eastAsia="Calibri" w:hAnsi="Calibri"/>
          <w:b/>
          <w:bCs/>
          <w:i/>
          <w:iCs/>
          <w:sz w:val="21"/>
          <w:szCs w:val="21"/>
          <w:u w:val="single"/>
          <w:lang w:val="es-ES" w:eastAsia="en-US"/>
        </w:rPr>
        <w:t xml:space="preserve">NOTA: </w:t>
      </w:r>
    </w:p>
    <w:p w14:paraId="3782F7A8" w14:textId="77777777" w:rsidR="00497588" w:rsidRPr="007E0868" w:rsidRDefault="00497588" w:rsidP="00497588">
      <w:pPr>
        <w:pBdr>
          <w:top w:val="single" w:sz="2" w:space="1" w:color="auto"/>
          <w:left w:val="single" w:sz="2" w:space="4" w:color="auto"/>
          <w:bottom w:val="single" w:sz="2" w:space="1" w:color="auto"/>
          <w:right w:val="single" w:sz="2" w:space="4" w:color="auto"/>
        </w:pBdr>
        <w:ind w:left="284"/>
        <w:jc w:val="both"/>
        <w:rPr>
          <w:rFonts w:ascii="Calibri" w:eastAsia="Calibri" w:hAnsi="Calibri"/>
          <w:b/>
          <w:bCs/>
          <w:i/>
          <w:iCs/>
          <w:sz w:val="21"/>
          <w:szCs w:val="21"/>
          <w:lang w:val="es-ES" w:eastAsia="en-US"/>
        </w:rPr>
      </w:pPr>
      <w:r w:rsidRPr="007E0868">
        <w:rPr>
          <w:rFonts w:asciiTheme="minorHAnsi" w:hAnsiTheme="minorHAnsi"/>
          <w:sz w:val="21"/>
          <w:szCs w:val="21"/>
          <w:lang w:eastAsia="en-US"/>
        </w:rPr>
        <w:t xml:space="preserve">* </w:t>
      </w:r>
      <w:r w:rsidRPr="007E0868">
        <w:rPr>
          <w:rFonts w:asciiTheme="minorHAnsi" w:hAnsiTheme="minorHAnsi"/>
          <w:b/>
          <w:sz w:val="21"/>
          <w:szCs w:val="21"/>
          <w:lang w:eastAsia="en-US"/>
        </w:rPr>
        <w:t xml:space="preserve">Referente de las visitas </w:t>
      </w:r>
      <w:r w:rsidRPr="007E0868">
        <w:rPr>
          <w:rFonts w:asciiTheme="minorHAnsi" w:hAnsiTheme="minorHAnsi"/>
          <w:b/>
          <w:i/>
          <w:sz w:val="21"/>
          <w:szCs w:val="21"/>
          <w:u w:val="single"/>
          <w:lang w:eastAsia="en-US"/>
        </w:rPr>
        <w:t>opcionales</w:t>
      </w:r>
      <w:r w:rsidRPr="007E0868">
        <w:rPr>
          <w:rFonts w:asciiTheme="minorHAnsi" w:hAnsiTheme="minorHAnsi"/>
          <w:b/>
          <w:sz w:val="21"/>
          <w:szCs w:val="21"/>
          <w:lang w:eastAsia="en-US"/>
        </w:rPr>
        <w:t xml:space="preserve"> en Moscú y San Petersburgo: favor de solicitar la cotización correspondiente con anticipación (antes de salida de viaje) tomando en cuenta que la prestación de estos servicios está sujeto a disponibilidad y autorización del proveedor de Rusia. *</w:t>
      </w:r>
    </w:p>
    <w:p w14:paraId="1F8F4F44" w14:textId="4F66C009" w:rsidR="0005470D" w:rsidRPr="00E1304C" w:rsidRDefault="0005470D" w:rsidP="0005470D">
      <w:pPr>
        <w:ind w:left="142"/>
        <w:rPr>
          <w:rFonts w:ascii="Calibri" w:eastAsia="Calibri" w:hAnsi="Calibri"/>
          <w:bCs/>
          <w:i/>
          <w:iCs/>
          <w:sz w:val="22"/>
          <w:szCs w:val="22"/>
          <w:lang w:val="es-ES" w:eastAsia="en-US"/>
        </w:rPr>
      </w:pPr>
      <w:r w:rsidRPr="00E1304C">
        <w:rPr>
          <w:rFonts w:ascii="Calibri" w:eastAsia="Calibri" w:hAnsi="Calibri"/>
          <w:bCs/>
          <w:iCs/>
          <w:sz w:val="22"/>
          <w:szCs w:val="22"/>
          <w:lang w:val="es-ES" w:eastAsia="en-US"/>
        </w:rPr>
        <w:t xml:space="preserve">Favor de proporcionar </w:t>
      </w:r>
      <w:r w:rsidR="00E1304C" w:rsidRPr="00E1304C">
        <w:rPr>
          <w:rFonts w:ascii="Calibri" w:eastAsia="Calibri" w:hAnsi="Calibri"/>
          <w:bCs/>
          <w:iCs/>
          <w:sz w:val="22"/>
          <w:szCs w:val="22"/>
          <w:lang w:val="es-ES" w:eastAsia="en-US"/>
        </w:rPr>
        <w:t xml:space="preserve">la </w:t>
      </w:r>
      <w:r w:rsidRPr="00E1304C">
        <w:rPr>
          <w:rFonts w:ascii="Calibri" w:eastAsia="Calibri" w:hAnsi="Calibri"/>
          <w:bCs/>
          <w:iCs/>
          <w:sz w:val="22"/>
          <w:szCs w:val="22"/>
          <w:lang w:val="es-ES" w:eastAsia="en-US"/>
        </w:rPr>
        <w:t>copia de</w:t>
      </w:r>
      <w:r w:rsidR="00E1304C" w:rsidRPr="00E1304C">
        <w:rPr>
          <w:rFonts w:ascii="Calibri" w:eastAsia="Calibri" w:hAnsi="Calibri"/>
          <w:bCs/>
          <w:iCs/>
          <w:sz w:val="22"/>
          <w:szCs w:val="22"/>
          <w:lang w:val="es-ES" w:eastAsia="en-US"/>
        </w:rPr>
        <w:t>l</w:t>
      </w:r>
      <w:r w:rsidRPr="00E1304C">
        <w:rPr>
          <w:rFonts w:ascii="Calibri" w:eastAsia="Calibri" w:hAnsi="Calibri"/>
          <w:bCs/>
          <w:iCs/>
          <w:sz w:val="22"/>
          <w:szCs w:val="22"/>
          <w:lang w:val="es-ES" w:eastAsia="en-US"/>
        </w:rPr>
        <w:t xml:space="preserve"> pasaporte al momento de confirmar el paquete </w:t>
      </w:r>
      <w:r w:rsidR="00E1304C">
        <w:rPr>
          <w:rFonts w:ascii="Calibri" w:eastAsia="Calibri" w:hAnsi="Calibri"/>
          <w:bCs/>
          <w:iCs/>
          <w:sz w:val="22"/>
          <w:szCs w:val="22"/>
          <w:lang w:val="es-ES" w:eastAsia="en-US"/>
        </w:rPr>
        <w:t xml:space="preserve">durante la </w:t>
      </w:r>
      <w:r w:rsidRPr="00E1304C">
        <w:rPr>
          <w:rFonts w:ascii="Calibri" w:eastAsia="Calibri" w:hAnsi="Calibri"/>
          <w:bCs/>
          <w:iCs/>
          <w:sz w:val="22"/>
          <w:szCs w:val="22"/>
          <w:lang w:val="es-ES" w:eastAsia="en-US"/>
        </w:rPr>
        <w:t>inscripción</w:t>
      </w:r>
      <w:r w:rsidR="00E1304C">
        <w:rPr>
          <w:rFonts w:ascii="Calibri" w:eastAsia="Calibri" w:hAnsi="Calibri"/>
          <w:bCs/>
          <w:iCs/>
          <w:sz w:val="22"/>
          <w:szCs w:val="22"/>
          <w:lang w:val="es-ES" w:eastAsia="en-US"/>
        </w:rPr>
        <w:t>.</w:t>
      </w:r>
      <w:r w:rsidRPr="00E1304C">
        <w:rPr>
          <w:rFonts w:ascii="Calibri" w:eastAsia="Calibri" w:hAnsi="Calibri"/>
          <w:bCs/>
          <w:i/>
          <w:iCs/>
          <w:sz w:val="22"/>
          <w:szCs w:val="22"/>
          <w:lang w:val="es-ES" w:eastAsia="en-US"/>
        </w:rPr>
        <w:t xml:space="preserve"> </w:t>
      </w:r>
    </w:p>
    <w:p w14:paraId="42891249" w14:textId="437DC2C4" w:rsidR="0005470D" w:rsidRPr="007E0868" w:rsidRDefault="0005470D" w:rsidP="007464B9">
      <w:pPr>
        <w:rPr>
          <w:rFonts w:asciiTheme="minorHAnsi" w:eastAsia="Times New Roman" w:hAnsiTheme="minorHAnsi" w:cs="Arial"/>
          <w:b/>
          <w:sz w:val="16"/>
          <w:szCs w:val="16"/>
          <w:u w:val="double"/>
        </w:rPr>
      </w:pPr>
    </w:p>
    <w:p w14:paraId="3332E762" w14:textId="77777777" w:rsidR="002D6816" w:rsidRPr="00F70602" w:rsidRDefault="002D6816" w:rsidP="002D6816">
      <w:pPr>
        <w:spacing w:after="120"/>
        <w:jc w:val="center"/>
        <w:rPr>
          <w:rFonts w:asciiTheme="minorHAnsi" w:eastAsia="MS Mincho" w:hAnsiTheme="minorHAnsi" w:cstheme="minorHAnsi"/>
          <w:b/>
          <w:bCs/>
          <w:u w:val="single"/>
          <w:lang w:val="es-ES" w:eastAsia="es-ES"/>
        </w:rPr>
      </w:pPr>
      <w:r w:rsidRPr="00F70602">
        <w:rPr>
          <w:rFonts w:asciiTheme="minorHAnsi" w:eastAsia="MS Mincho" w:hAnsiTheme="minorHAnsi" w:cstheme="minorHAnsi"/>
          <w:b/>
          <w:bCs/>
          <w:u w:val="single"/>
          <w:lang w:val="es-ES" w:eastAsia="es-ES"/>
        </w:rPr>
        <w:t xml:space="preserve">PRECIOS DEL PAQUETE TURÍSTICO </w:t>
      </w:r>
      <w:r>
        <w:rPr>
          <w:rFonts w:asciiTheme="minorHAnsi" w:eastAsia="MS Mincho" w:hAnsiTheme="minorHAnsi" w:cstheme="minorHAnsi"/>
          <w:b/>
          <w:bCs/>
          <w:u w:val="single"/>
          <w:lang w:val="ru-RU" w:eastAsia="es-ES"/>
        </w:rPr>
        <w:t xml:space="preserve">2019 </w:t>
      </w:r>
      <w:r w:rsidRPr="00F70602">
        <w:rPr>
          <w:rFonts w:asciiTheme="minorHAnsi" w:eastAsia="MS Mincho" w:hAnsiTheme="minorHAnsi" w:cstheme="minorHAnsi"/>
          <w:b/>
          <w:bCs/>
          <w:u w:val="single"/>
          <w:lang w:val="es-ES" w:eastAsia="es-ES"/>
        </w:rPr>
        <w:t xml:space="preserve">POR PERSONA EN EURO </w:t>
      </w:r>
      <w:r w:rsidRPr="00F70602">
        <w:rPr>
          <w:rFonts w:asciiTheme="minorHAnsi" w:eastAsia="Times New Roman" w:hAnsiTheme="minorHAnsi" w:cs="Arial"/>
          <w:b/>
          <w:u w:val="single"/>
        </w:rPr>
        <w:t>€</w:t>
      </w:r>
      <w:r w:rsidRPr="00F70602">
        <w:rPr>
          <w:rFonts w:asciiTheme="minorHAnsi" w:eastAsia="MS Mincho" w:hAnsiTheme="minorHAnsi" w:cstheme="minorHAnsi"/>
          <w:bCs/>
          <w:u w:val="single"/>
          <w:lang w:val="es-ES" w:eastAsia="es-ES"/>
        </w:rPr>
        <w:t>:</w:t>
      </w:r>
    </w:p>
    <w:tbl>
      <w:tblPr>
        <w:tblStyle w:val="Tablaconcuadrcula"/>
        <w:tblW w:w="10790" w:type="dxa"/>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5215"/>
        <w:gridCol w:w="1701"/>
        <w:gridCol w:w="1985"/>
        <w:gridCol w:w="1889"/>
      </w:tblGrid>
      <w:tr w:rsidR="002D6816" w14:paraId="54F655EB" w14:textId="77777777" w:rsidTr="00D773DE">
        <w:trPr>
          <w:trHeight w:val="237"/>
          <w:jc w:val="center"/>
        </w:trPr>
        <w:tc>
          <w:tcPr>
            <w:tcW w:w="5215" w:type="dxa"/>
            <w:vMerge w:val="restart"/>
            <w:tcBorders>
              <w:top w:val="single" w:sz="24" w:space="0" w:color="auto"/>
              <w:bottom w:val="single" w:sz="4" w:space="0" w:color="auto"/>
            </w:tcBorders>
            <w:shd w:val="clear" w:color="auto" w:fill="FFF2CC" w:themeFill="accent4" w:themeFillTint="33"/>
            <w:vAlign w:val="center"/>
          </w:tcPr>
          <w:p w14:paraId="42E3672E" w14:textId="77777777" w:rsidR="002D6816" w:rsidRPr="00F70602" w:rsidRDefault="002D6816" w:rsidP="00D773DE">
            <w:pPr>
              <w:jc w:val="center"/>
              <w:rPr>
                <w:rFonts w:asciiTheme="minorHAnsi" w:eastAsia="Times New Roman" w:hAnsiTheme="minorHAnsi" w:cs="Arial"/>
                <w:b/>
                <w:sz w:val="22"/>
                <w:szCs w:val="22"/>
              </w:rPr>
            </w:pPr>
            <w:r w:rsidRPr="00F70602">
              <w:rPr>
                <w:rFonts w:asciiTheme="minorHAnsi" w:eastAsia="Times New Roman" w:hAnsiTheme="minorHAnsi" w:cs="Arial"/>
                <w:b/>
                <w:sz w:val="22"/>
                <w:szCs w:val="22"/>
              </w:rPr>
              <w:t>Tipo de cabina</w:t>
            </w:r>
          </w:p>
        </w:tc>
        <w:tc>
          <w:tcPr>
            <w:tcW w:w="1701" w:type="dxa"/>
            <w:vMerge w:val="restart"/>
            <w:tcBorders>
              <w:top w:val="single" w:sz="24" w:space="0" w:color="auto"/>
              <w:bottom w:val="single" w:sz="4" w:space="0" w:color="auto"/>
              <w:right w:val="single" w:sz="24" w:space="0" w:color="auto"/>
            </w:tcBorders>
            <w:vAlign w:val="center"/>
          </w:tcPr>
          <w:p w14:paraId="28FA1B9D" w14:textId="77777777" w:rsidR="002D6816" w:rsidRPr="00F70602" w:rsidRDefault="002D6816" w:rsidP="00D773DE">
            <w:pPr>
              <w:jc w:val="center"/>
              <w:rPr>
                <w:rFonts w:asciiTheme="minorHAnsi" w:eastAsia="Times New Roman" w:hAnsiTheme="minorHAnsi" w:cs="Arial"/>
                <w:b/>
                <w:sz w:val="22"/>
                <w:szCs w:val="22"/>
                <w:u w:val="single"/>
              </w:rPr>
            </w:pPr>
            <w:r w:rsidRPr="00F70602">
              <w:rPr>
                <w:rFonts w:asciiTheme="minorHAnsi" w:eastAsia="Times New Roman" w:hAnsiTheme="minorHAnsi" w:cs="Arial"/>
                <w:b/>
                <w:sz w:val="22"/>
                <w:szCs w:val="22"/>
              </w:rPr>
              <w:t>Cubierta</w:t>
            </w:r>
          </w:p>
        </w:tc>
        <w:tc>
          <w:tcPr>
            <w:tcW w:w="3874" w:type="dxa"/>
            <w:gridSpan w:val="2"/>
            <w:tcBorders>
              <w:top w:val="single" w:sz="24" w:space="0" w:color="auto"/>
              <w:left w:val="single" w:sz="24" w:space="0" w:color="auto"/>
              <w:bottom w:val="single" w:sz="4" w:space="0" w:color="auto"/>
            </w:tcBorders>
            <w:vAlign w:val="center"/>
          </w:tcPr>
          <w:p w14:paraId="1E022FF4" w14:textId="77777777" w:rsidR="002D6816" w:rsidRPr="00F70602" w:rsidRDefault="002D6816" w:rsidP="00D773DE">
            <w:pPr>
              <w:jc w:val="center"/>
              <w:rPr>
                <w:rFonts w:asciiTheme="minorHAnsi" w:eastAsia="Times New Roman" w:hAnsiTheme="minorHAnsi" w:cs="Arial"/>
                <w:b/>
                <w:sz w:val="22"/>
                <w:szCs w:val="22"/>
              </w:rPr>
            </w:pPr>
            <w:r w:rsidRPr="00F70602">
              <w:rPr>
                <w:rFonts w:asciiTheme="minorHAnsi" w:eastAsia="Times New Roman" w:hAnsiTheme="minorHAnsi" w:cs="Arial"/>
                <w:b/>
                <w:sz w:val="22"/>
                <w:szCs w:val="22"/>
              </w:rPr>
              <w:t>Temporada</w:t>
            </w:r>
          </w:p>
        </w:tc>
      </w:tr>
      <w:tr w:rsidR="002D6816" w14:paraId="3B64755A" w14:textId="77777777" w:rsidTr="00D773DE">
        <w:trPr>
          <w:trHeight w:val="305"/>
          <w:jc w:val="center"/>
        </w:trPr>
        <w:tc>
          <w:tcPr>
            <w:tcW w:w="5215" w:type="dxa"/>
            <w:vMerge/>
            <w:tcBorders>
              <w:top w:val="single" w:sz="4" w:space="0" w:color="auto"/>
              <w:bottom w:val="single" w:sz="24" w:space="0" w:color="auto"/>
            </w:tcBorders>
            <w:shd w:val="clear" w:color="auto" w:fill="FFF2CC" w:themeFill="accent4" w:themeFillTint="33"/>
            <w:vAlign w:val="center"/>
          </w:tcPr>
          <w:p w14:paraId="094AEDA5" w14:textId="77777777" w:rsidR="002D6816" w:rsidRPr="00F70602" w:rsidRDefault="002D6816" w:rsidP="00D773DE">
            <w:pPr>
              <w:jc w:val="center"/>
              <w:rPr>
                <w:rFonts w:asciiTheme="minorHAnsi" w:eastAsia="Times New Roman" w:hAnsiTheme="minorHAnsi" w:cs="Arial"/>
                <w:b/>
                <w:sz w:val="22"/>
                <w:szCs w:val="22"/>
              </w:rPr>
            </w:pPr>
          </w:p>
        </w:tc>
        <w:tc>
          <w:tcPr>
            <w:tcW w:w="1701" w:type="dxa"/>
            <w:vMerge/>
            <w:tcBorders>
              <w:top w:val="single" w:sz="4" w:space="0" w:color="auto"/>
              <w:bottom w:val="single" w:sz="24" w:space="0" w:color="auto"/>
              <w:right w:val="single" w:sz="24" w:space="0" w:color="auto"/>
            </w:tcBorders>
            <w:vAlign w:val="center"/>
          </w:tcPr>
          <w:p w14:paraId="1A8B7B2E" w14:textId="77777777" w:rsidR="002D6816" w:rsidRPr="00F70602" w:rsidRDefault="002D6816" w:rsidP="00D773DE">
            <w:pPr>
              <w:jc w:val="center"/>
              <w:rPr>
                <w:rFonts w:asciiTheme="minorHAnsi" w:eastAsia="Times New Roman" w:hAnsiTheme="minorHAnsi" w:cs="Arial"/>
                <w:b/>
                <w:sz w:val="22"/>
                <w:szCs w:val="22"/>
              </w:rPr>
            </w:pPr>
          </w:p>
        </w:tc>
        <w:tc>
          <w:tcPr>
            <w:tcW w:w="1985" w:type="dxa"/>
            <w:tcBorders>
              <w:top w:val="single" w:sz="4" w:space="0" w:color="auto"/>
              <w:left w:val="single" w:sz="24" w:space="0" w:color="auto"/>
              <w:bottom w:val="single" w:sz="24" w:space="0" w:color="auto"/>
            </w:tcBorders>
            <w:vAlign w:val="center"/>
          </w:tcPr>
          <w:p w14:paraId="74015BF0" w14:textId="77777777" w:rsidR="002D6816" w:rsidRPr="00FF6177" w:rsidRDefault="002D6816" w:rsidP="00D773DE">
            <w:pPr>
              <w:jc w:val="center"/>
              <w:rPr>
                <w:rFonts w:asciiTheme="minorHAnsi" w:eastAsia="Times New Roman" w:hAnsiTheme="minorHAnsi" w:cs="Arial"/>
                <w:sz w:val="22"/>
                <w:szCs w:val="22"/>
              </w:rPr>
            </w:pPr>
            <w:r w:rsidRPr="00FF6177">
              <w:rPr>
                <w:rFonts w:asciiTheme="minorHAnsi" w:eastAsia="Times New Roman" w:hAnsiTheme="minorHAnsi" w:cs="Arial"/>
                <w:sz w:val="22"/>
                <w:szCs w:val="22"/>
              </w:rPr>
              <w:t>Baja</w:t>
            </w:r>
          </w:p>
        </w:tc>
        <w:tc>
          <w:tcPr>
            <w:tcW w:w="1889" w:type="dxa"/>
            <w:tcBorders>
              <w:top w:val="single" w:sz="4" w:space="0" w:color="auto"/>
              <w:bottom w:val="single" w:sz="24" w:space="0" w:color="auto"/>
            </w:tcBorders>
            <w:vAlign w:val="center"/>
          </w:tcPr>
          <w:p w14:paraId="73310A49" w14:textId="77777777" w:rsidR="002D6816" w:rsidRPr="00C26EF4" w:rsidRDefault="002D6816" w:rsidP="00D773DE">
            <w:pPr>
              <w:jc w:val="center"/>
              <w:rPr>
                <w:rFonts w:asciiTheme="minorHAnsi" w:eastAsia="Times New Roman" w:hAnsiTheme="minorHAnsi" w:cs="Arial"/>
                <w:b/>
                <w:color w:val="C00000"/>
                <w:sz w:val="22"/>
                <w:szCs w:val="22"/>
              </w:rPr>
            </w:pPr>
            <w:r w:rsidRPr="00C26EF4">
              <w:rPr>
                <w:rFonts w:asciiTheme="minorHAnsi" w:eastAsia="Times New Roman" w:hAnsiTheme="minorHAnsi" w:cs="Arial"/>
                <w:b/>
                <w:color w:val="C00000"/>
                <w:sz w:val="22"/>
                <w:szCs w:val="22"/>
              </w:rPr>
              <w:t>Alta</w:t>
            </w:r>
          </w:p>
        </w:tc>
      </w:tr>
      <w:tr w:rsidR="002D6816" w14:paraId="14DF1C91" w14:textId="77777777" w:rsidTr="00D773DE">
        <w:trPr>
          <w:trHeight w:val="488"/>
          <w:jc w:val="center"/>
        </w:trPr>
        <w:tc>
          <w:tcPr>
            <w:tcW w:w="5215" w:type="dxa"/>
            <w:tcBorders>
              <w:top w:val="single" w:sz="24" w:space="0" w:color="auto"/>
            </w:tcBorders>
            <w:shd w:val="clear" w:color="auto" w:fill="FFF2CC" w:themeFill="accent4" w:themeFillTint="33"/>
          </w:tcPr>
          <w:p w14:paraId="17F6C7A7"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b/>
                <w:sz w:val="22"/>
                <w:szCs w:val="22"/>
              </w:rPr>
              <w:t>Standard 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"J"</w:t>
            </w:r>
          </w:p>
          <w:p w14:paraId="71560FDB"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11.7-12.1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sin balcón</w:t>
            </w:r>
            <w:r w:rsidRPr="00F70602">
              <w:rPr>
                <w:rFonts w:asciiTheme="minorHAnsi" w:eastAsia="Times New Roman" w:hAnsiTheme="minorHAnsi" w:cs="Arial"/>
                <w:sz w:val="22"/>
                <w:szCs w:val="22"/>
              </w:rPr>
              <w:t xml:space="preserve"> </w:t>
            </w:r>
          </w:p>
        </w:tc>
        <w:tc>
          <w:tcPr>
            <w:tcW w:w="1701" w:type="dxa"/>
            <w:tcBorders>
              <w:top w:val="single" w:sz="24" w:space="0" w:color="auto"/>
              <w:right w:val="single" w:sz="24" w:space="0" w:color="auto"/>
            </w:tcBorders>
            <w:vAlign w:val="center"/>
          </w:tcPr>
          <w:p w14:paraId="0DAB3BA0" w14:textId="77777777" w:rsidR="002D6816" w:rsidRPr="00F70602" w:rsidRDefault="002D6816" w:rsidP="00D773DE">
            <w:pPr>
              <w:jc w:val="center"/>
              <w:rPr>
                <w:rFonts w:asciiTheme="minorHAnsi" w:eastAsia="Times New Roman" w:hAnsiTheme="minorHAnsi" w:cs="Arial"/>
                <w:b/>
                <w:i/>
                <w:sz w:val="22"/>
                <w:szCs w:val="22"/>
              </w:rPr>
            </w:pPr>
            <w:proofErr w:type="spellStart"/>
            <w:r w:rsidRPr="00F70602">
              <w:rPr>
                <w:rFonts w:asciiTheme="minorHAnsi" w:eastAsia="Times New Roman" w:hAnsiTheme="minorHAnsi" w:cs="Arial"/>
                <w:b/>
                <w:i/>
                <w:sz w:val="22"/>
                <w:szCs w:val="22"/>
              </w:rPr>
              <w:t>Main</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top w:val="single" w:sz="24" w:space="0" w:color="auto"/>
              <w:left w:val="single" w:sz="24" w:space="0" w:color="auto"/>
            </w:tcBorders>
            <w:vAlign w:val="center"/>
          </w:tcPr>
          <w:p w14:paraId="7D1B0E5C"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€ 1,</w:t>
            </w:r>
            <w:r w:rsidRPr="00FF6177">
              <w:rPr>
                <w:rFonts w:asciiTheme="minorHAnsi" w:eastAsia="Times New Roman" w:hAnsiTheme="minorHAnsi" w:cs="Arial"/>
                <w:lang w:val="ru-RU"/>
              </w:rPr>
              <w:t>63</w:t>
            </w:r>
            <w:r w:rsidRPr="00FF6177">
              <w:rPr>
                <w:rFonts w:asciiTheme="minorHAnsi" w:eastAsia="Times New Roman" w:hAnsiTheme="minorHAnsi" w:cs="Arial"/>
              </w:rPr>
              <w:t>0.00</w:t>
            </w:r>
          </w:p>
        </w:tc>
        <w:tc>
          <w:tcPr>
            <w:tcW w:w="1889" w:type="dxa"/>
            <w:tcBorders>
              <w:top w:val="single" w:sz="24" w:space="0" w:color="auto"/>
            </w:tcBorders>
            <w:vAlign w:val="center"/>
          </w:tcPr>
          <w:p w14:paraId="1202EA31"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€ 1,</w:t>
            </w:r>
            <w:r>
              <w:rPr>
                <w:rFonts w:asciiTheme="minorHAnsi" w:eastAsia="Times New Roman" w:hAnsiTheme="minorHAnsi" w:cs="Arial"/>
                <w:b/>
                <w:color w:val="C00000"/>
                <w:lang w:val="ru-RU"/>
              </w:rPr>
              <w:t>71</w:t>
            </w:r>
            <w:r w:rsidRPr="00C26EF4">
              <w:rPr>
                <w:rFonts w:asciiTheme="minorHAnsi" w:eastAsia="Times New Roman" w:hAnsiTheme="minorHAnsi" w:cs="Arial"/>
                <w:b/>
                <w:color w:val="C00000"/>
              </w:rPr>
              <w:t>0.00</w:t>
            </w:r>
          </w:p>
        </w:tc>
      </w:tr>
      <w:tr w:rsidR="002D6816" w14:paraId="7ED123AF" w14:textId="77777777" w:rsidTr="00D773DE">
        <w:trPr>
          <w:trHeight w:val="321"/>
          <w:jc w:val="center"/>
        </w:trPr>
        <w:tc>
          <w:tcPr>
            <w:tcW w:w="5215" w:type="dxa"/>
            <w:shd w:val="clear" w:color="auto" w:fill="FFF2CC" w:themeFill="accent4" w:themeFillTint="33"/>
          </w:tcPr>
          <w:p w14:paraId="4E579415"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b/>
                <w:sz w:val="22"/>
                <w:szCs w:val="22"/>
              </w:rPr>
              <w:t>Standard Twin</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"I"</w:t>
            </w:r>
          </w:p>
          <w:p w14:paraId="10D8C652"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13.0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sin balcón</w:t>
            </w:r>
          </w:p>
        </w:tc>
        <w:tc>
          <w:tcPr>
            <w:tcW w:w="1701" w:type="dxa"/>
            <w:tcBorders>
              <w:right w:val="single" w:sz="24" w:space="0" w:color="auto"/>
            </w:tcBorders>
            <w:vAlign w:val="center"/>
          </w:tcPr>
          <w:p w14:paraId="673CDF59" w14:textId="77777777" w:rsidR="002D6816" w:rsidRPr="00F70602" w:rsidRDefault="002D6816" w:rsidP="00D773DE">
            <w:pPr>
              <w:jc w:val="center"/>
              <w:rPr>
                <w:rFonts w:asciiTheme="minorHAnsi" w:eastAsia="Times New Roman" w:hAnsiTheme="minorHAnsi" w:cs="Arial"/>
                <w:b/>
                <w:i/>
                <w:sz w:val="22"/>
                <w:szCs w:val="22"/>
              </w:rPr>
            </w:pPr>
            <w:proofErr w:type="spellStart"/>
            <w:r w:rsidRPr="00F70602">
              <w:rPr>
                <w:rFonts w:asciiTheme="minorHAnsi" w:eastAsia="Times New Roman" w:hAnsiTheme="minorHAnsi" w:cs="Arial"/>
                <w:b/>
                <w:i/>
                <w:sz w:val="22"/>
                <w:szCs w:val="22"/>
              </w:rPr>
              <w:t>Main</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tcBorders>
            <w:vAlign w:val="center"/>
          </w:tcPr>
          <w:p w14:paraId="255155F1"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€ 1,670.00</w:t>
            </w:r>
          </w:p>
        </w:tc>
        <w:tc>
          <w:tcPr>
            <w:tcW w:w="1889" w:type="dxa"/>
            <w:vAlign w:val="center"/>
          </w:tcPr>
          <w:p w14:paraId="3C5AB4A6"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€ 1,</w:t>
            </w:r>
            <w:r>
              <w:rPr>
                <w:rFonts w:asciiTheme="minorHAnsi" w:eastAsia="Times New Roman" w:hAnsiTheme="minorHAnsi" w:cs="Arial"/>
                <w:b/>
                <w:color w:val="C00000"/>
              </w:rPr>
              <w:t>750</w:t>
            </w:r>
            <w:r w:rsidRPr="00C26EF4">
              <w:rPr>
                <w:rFonts w:asciiTheme="minorHAnsi" w:eastAsia="Times New Roman" w:hAnsiTheme="minorHAnsi" w:cs="Arial"/>
                <w:b/>
                <w:color w:val="C00000"/>
              </w:rPr>
              <w:t>.00</w:t>
            </w:r>
          </w:p>
        </w:tc>
      </w:tr>
      <w:tr w:rsidR="002D6816" w14:paraId="2FF5954A" w14:textId="77777777" w:rsidTr="00D773DE">
        <w:trPr>
          <w:trHeight w:val="321"/>
          <w:jc w:val="center"/>
        </w:trPr>
        <w:tc>
          <w:tcPr>
            <w:tcW w:w="5215" w:type="dxa"/>
            <w:shd w:val="clear" w:color="auto" w:fill="FFF2CC" w:themeFill="accent4" w:themeFillTint="33"/>
          </w:tcPr>
          <w:p w14:paraId="3852F98B"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b/>
                <w:sz w:val="22"/>
                <w:szCs w:val="22"/>
              </w:rPr>
              <w:t>Standard 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"H+"</w:t>
            </w:r>
          </w:p>
          <w:p w14:paraId="623C24D5"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12.4-13.4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con balcón</w:t>
            </w:r>
          </w:p>
        </w:tc>
        <w:tc>
          <w:tcPr>
            <w:tcW w:w="1701" w:type="dxa"/>
            <w:tcBorders>
              <w:right w:val="single" w:sz="24" w:space="0" w:color="auto"/>
            </w:tcBorders>
            <w:vAlign w:val="center"/>
          </w:tcPr>
          <w:p w14:paraId="385DE954" w14:textId="77777777" w:rsidR="002D6816" w:rsidRPr="00F70602" w:rsidRDefault="002D6816" w:rsidP="00D773DE">
            <w:pPr>
              <w:jc w:val="center"/>
              <w:rPr>
                <w:rFonts w:asciiTheme="minorHAnsi" w:eastAsia="Times New Roman" w:hAnsiTheme="minorHAnsi" w:cs="Arial"/>
                <w:i/>
                <w:sz w:val="22"/>
                <w:szCs w:val="22"/>
              </w:rPr>
            </w:pPr>
            <w:proofErr w:type="spellStart"/>
            <w:r w:rsidRPr="00F70602">
              <w:rPr>
                <w:rFonts w:asciiTheme="minorHAnsi" w:eastAsia="Times New Roman" w:hAnsiTheme="minorHAnsi" w:cs="Arial"/>
                <w:b/>
                <w:i/>
                <w:sz w:val="22"/>
                <w:szCs w:val="22"/>
              </w:rPr>
              <w:t>Middle</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tcBorders>
            <w:vAlign w:val="center"/>
          </w:tcPr>
          <w:p w14:paraId="05CD0F37"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€ 1,750.00</w:t>
            </w:r>
          </w:p>
        </w:tc>
        <w:tc>
          <w:tcPr>
            <w:tcW w:w="1889" w:type="dxa"/>
            <w:vAlign w:val="center"/>
          </w:tcPr>
          <w:p w14:paraId="26CD6056"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€ 1,</w:t>
            </w:r>
            <w:r>
              <w:rPr>
                <w:rFonts w:asciiTheme="minorHAnsi" w:eastAsia="Times New Roman" w:hAnsiTheme="minorHAnsi" w:cs="Arial"/>
                <w:b/>
                <w:color w:val="C00000"/>
              </w:rPr>
              <w:t>830</w:t>
            </w:r>
            <w:r w:rsidRPr="00C26EF4">
              <w:rPr>
                <w:rFonts w:asciiTheme="minorHAnsi" w:eastAsia="Times New Roman" w:hAnsiTheme="minorHAnsi" w:cs="Arial"/>
                <w:b/>
                <w:color w:val="C00000"/>
              </w:rPr>
              <w:t>.00</w:t>
            </w:r>
          </w:p>
        </w:tc>
      </w:tr>
      <w:tr w:rsidR="002D6816" w14:paraId="4537AF70" w14:textId="77777777" w:rsidTr="00D773DE">
        <w:trPr>
          <w:trHeight w:val="321"/>
          <w:jc w:val="center"/>
        </w:trPr>
        <w:tc>
          <w:tcPr>
            <w:tcW w:w="5215" w:type="dxa"/>
            <w:shd w:val="clear" w:color="auto" w:fill="FFF2CC" w:themeFill="accent4" w:themeFillTint="33"/>
          </w:tcPr>
          <w:p w14:paraId="7B6D0DBF"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b/>
                <w:sz w:val="22"/>
                <w:szCs w:val="22"/>
              </w:rPr>
              <w:t>Standard Twin/Doble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"G+"</w:t>
            </w:r>
          </w:p>
          <w:p w14:paraId="21B55EBC"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12.7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con balcón</w:t>
            </w:r>
          </w:p>
        </w:tc>
        <w:tc>
          <w:tcPr>
            <w:tcW w:w="1701" w:type="dxa"/>
            <w:tcBorders>
              <w:right w:val="single" w:sz="24" w:space="0" w:color="auto"/>
            </w:tcBorders>
            <w:vAlign w:val="center"/>
          </w:tcPr>
          <w:p w14:paraId="46001FFF" w14:textId="77777777" w:rsidR="002D6816" w:rsidRPr="00F70602" w:rsidRDefault="002D6816" w:rsidP="00D773DE">
            <w:pPr>
              <w:jc w:val="center"/>
              <w:rPr>
                <w:rFonts w:asciiTheme="minorHAnsi" w:eastAsia="Times New Roman" w:hAnsiTheme="minorHAnsi" w:cs="Arial"/>
                <w:b/>
                <w:i/>
                <w:sz w:val="22"/>
                <w:szCs w:val="22"/>
              </w:rPr>
            </w:pPr>
            <w:proofErr w:type="spellStart"/>
            <w:r w:rsidRPr="00F70602">
              <w:rPr>
                <w:rFonts w:asciiTheme="minorHAnsi" w:eastAsia="Times New Roman" w:hAnsiTheme="minorHAnsi" w:cs="Arial"/>
                <w:b/>
                <w:i/>
                <w:sz w:val="22"/>
                <w:szCs w:val="22"/>
              </w:rPr>
              <w:t>Boat</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tcBorders>
            <w:vAlign w:val="center"/>
          </w:tcPr>
          <w:p w14:paraId="0DD86157"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€ 1,790.00</w:t>
            </w:r>
          </w:p>
        </w:tc>
        <w:tc>
          <w:tcPr>
            <w:tcW w:w="1889" w:type="dxa"/>
            <w:vAlign w:val="center"/>
          </w:tcPr>
          <w:p w14:paraId="411B0911"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€ 1,</w:t>
            </w:r>
            <w:r>
              <w:rPr>
                <w:rFonts w:asciiTheme="minorHAnsi" w:eastAsia="Times New Roman" w:hAnsiTheme="minorHAnsi" w:cs="Arial"/>
                <w:b/>
                <w:color w:val="C00000"/>
              </w:rPr>
              <w:t>87</w:t>
            </w:r>
            <w:r w:rsidRPr="00C26EF4">
              <w:rPr>
                <w:rFonts w:asciiTheme="minorHAnsi" w:eastAsia="Times New Roman" w:hAnsiTheme="minorHAnsi" w:cs="Arial"/>
                <w:b/>
                <w:color w:val="C00000"/>
              </w:rPr>
              <w:t>0.00</w:t>
            </w:r>
          </w:p>
        </w:tc>
      </w:tr>
      <w:tr w:rsidR="002D6816" w14:paraId="101244C1" w14:textId="77777777" w:rsidTr="00D773DE">
        <w:trPr>
          <w:trHeight w:val="258"/>
          <w:jc w:val="center"/>
        </w:trPr>
        <w:tc>
          <w:tcPr>
            <w:tcW w:w="5215" w:type="dxa"/>
            <w:shd w:val="clear" w:color="auto" w:fill="FFF2CC" w:themeFill="accent4" w:themeFillTint="33"/>
          </w:tcPr>
          <w:p w14:paraId="04522280" w14:textId="587FAEB5" w:rsidR="002D6816" w:rsidRPr="00F70602" w:rsidRDefault="002D6816" w:rsidP="00D773DE">
            <w:pPr>
              <w:jc w:val="center"/>
              <w:rPr>
                <w:rFonts w:asciiTheme="minorHAnsi" w:eastAsia="Times New Roman" w:hAnsiTheme="minorHAnsi" w:cs="Arial"/>
                <w:sz w:val="22"/>
                <w:szCs w:val="22"/>
              </w:rPr>
            </w:pPr>
            <w:proofErr w:type="spellStart"/>
            <w:r w:rsidRPr="00F70602">
              <w:rPr>
                <w:rFonts w:asciiTheme="minorHAnsi" w:eastAsia="Times New Roman" w:hAnsiTheme="minorHAnsi" w:cs="Arial"/>
                <w:b/>
                <w:sz w:val="22"/>
                <w:szCs w:val="22"/>
              </w:rPr>
              <w:t>Delux</w:t>
            </w:r>
            <w:r w:rsidR="00DB79B3">
              <w:rPr>
                <w:rFonts w:asciiTheme="minorHAnsi" w:eastAsia="Times New Roman" w:hAnsiTheme="minorHAnsi" w:cs="Arial"/>
                <w:b/>
                <w:sz w:val="22"/>
                <w:szCs w:val="22"/>
              </w:rPr>
              <w:t>e</w:t>
            </w:r>
            <w:proofErr w:type="spellEnd"/>
            <w:r w:rsidRPr="00F70602">
              <w:rPr>
                <w:rFonts w:asciiTheme="minorHAnsi" w:eastAsia="Times New Roman" w:hAnsiTheme="minorHAnsi" w:cs="Arial"/>
                <w:b/>
                <w:sz w:val="22"/>
                <w:szCs w:val="22"/>
              </w:rPr>
              <w:t xml:space="preserve"> Twin/Doble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"F"</w:t>
            </w:r>
          </w:p>
          <w:p w14:paraId="5E022E90"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18.7-19.6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sin balcón</w:t>
            </w:r>
          </w:p>
        </w:tc>
        <w:tc>
          <w:tcPr>
            <w:tcW w:w="1701" w:type="dxa"/>
            <w:tcBorders>
              <w:right w:val="single" w:sz="24" w:space="0" w:color="auto"/>
            </w:tcBorders>
            <w:vAlign w:val="center"/>
          </w:tcPr>
          <w:p w14:paraId="14C12EA5" w14:textId="77777777" w:rsidR="002D6816" w:rsidRPr="00F70602" w:rsidRDefault="002D6816" w:rsidP="00D773DE">
            <w:pPr>
              <w:jc w:val="center"/>
              <w:rPr>
                <w:rFonts w:asciiTheme="minorHAnsi" w:eastAsia="Times New Roman" w:hAnsiTheme="minorHAnsi" w:cs="Arial"/>
                <w:b/>
                <w:i/>
                <w:sz w:val="22"/>
                <w:szCs w:val="22"/>
              </w:rPr>
            </w:pPr>
            <w:proofErr w:type="spellStart"/>
            <w:r w:rsidRPr="00F70602">
              <w:rPr>
                <w:rFonts w:asciiTheme="minorHAnsi" w:eastAsia="Times New Roman" w:hAnsiTheme="minorHAnsi" w:cs="Arial"/>
                <w:b/>
                <w:i/>
                <w:sz w:val="22"/>
                <w:szCs w:val="22"/>
              </w:rPr>
              <w:t>Main</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tcBorders>
            <w:vAlign w:val="center"/>
          </w:tcPr>
          <w:p w14:paraId="52272BBC"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€ 1,830.00</w:t>
            </w:r>
          </w:p>
        </w:tc>
        <w:tc>
          <w:tcPr>
            <w:tcW w:w="1889" w:type="dxa"/>
            <w:vAlign w:val="center"/>
          </w:tcPr>
          <w:p w14:paraId="43C5A330"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€ 1,</w:t>
            </w:r>
            <w:r>
              <w:rPr>
                <w:rFonts w:asciiTheme="minorHAnsi" w:eastAsia="Times New Roman" w:hAnsiTheme="minorHAnsi" w:cs="Arial"/>
                <w:b/>
                <w:color w:val="C00000"/>
              </w:rPr>
              <w:t>910</w:t>
            </w:r>
            <w:r w:rsidRPr="00C26EF4">
              <w:rPr>
                <w:rFonts w:asciiTheme="minorHAnsi" w:eastAsia="Times New Roman" w:hAnsiTheme="minorHAnsi" w:cs="Arial"/>
                <w:b/>
                <w:color w:val="C00000"/>
              </w:rPr>
              <w:t>.00</w:t>
            </w:r>
          </w:p>
        </w:tc>
      </w:tr>
      <w:tr w:rsidR="002D6816" w14:paraId="624B602A" w14:textId="77777777" w:rsidTr="00D773DE">
        <w:trPr>
          <w:trHeight w:val="321"/>
          <w:jc w:val="center"/>
        </w:trPr>
        <w:tc>
          <w:tcPr>
            <w:tcW w:w="5215" w:type="dxa"/>
            <w:shd w:val="clear" w:color="auto" w:fill="FFF2CC" w:themeFill="accent4" w:themeFillTint="33"/>
          </w:tcPr>
          <w:p w14:paraId="27E44B33"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b/>
                <w:sz w:val="22"/>
                <w:szCs w:val="22"/>
              </w:rPr>
              <w:t>Junior Suite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"D"</w:t>
            </w:r>
          </w:p>
          <w:p w14:paraId="7C25A802"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21.7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sin balcón</w:t>
            </w:r>
          </w:p>
        </w:tc>
        <w:tc>
          <w:tcPr>
            <w:tcW w:w="1701" w:type="dxa"/>
            <w:tcBorders>
              <w:right w:val="single" w:sz="24" w:space="0" w:color="auto"/>
            </w:tcBorders>
            <w:vAlign w:val="center"/>
          </w:tcPr>
          <w:p w14:paraId="4BAB55AE" w14:textId="77777777" w:rsidR="002D6816" w:rsidRPr="00F70602" w:rsidRDefault="002D6816" w:rsidP="00D773DE">
            <w:pPr>
              <w:jc w:val="center"/>
              <w:rPr>
                <w:rFonts w:asciiTheme="minorHAnsi" w:eastAsia="Times New Roman" w:hAnsiTheme="minorHAnsi" w:cs="Arial"/>
                <w:b/>
                <w:i/>
                <w:sz w:val="22"/>
                <w:szCs w:val="22"/>
              </w:rPr>
            </w:pPr>
            <w:proofErr w:type="spellStart"/>
            <w:r w:rsidRPr="00F70602">
              <w:rPr>
                <w:rFonts w:asciiTheme="minorHAnsi" w:eastAsia="Times New Roman" w:hAnsiTheme="minorHAnsi" w:cs="Arial"/>
                <w:b/>
                <w:i/>
                <w:sz w:val="22"/>
                <w:szCs w:val="22"/>
              </w:rPr>
              <w:t>Middle</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tcBorders>
            <w:vAlign w:val="center"/>
          </w:tcPr>
          <w:p w14:paraId="0702BEEB"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€ 1,910.00</w:t>
            </w:r>
          </w:p>
        </w:tc>
        <w:tc>
          <w:tcPr>
            <w:tcW w:w="1889" w:type="dxa"/>
            <w:vAlign w:val="center"/>
          </w:tcPr>
          <w:p w14:paraId="0F62F486"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€ 1,</w:t>
            </w:r>
            <w:r>
              <w:rPr>
                <w:rFonts w:asciiTheme="minorHAnsi" w:eastAsia="Times New Roman" w:hAnsiTheme="minorHAnsi" w:cs="Arial"/>
                <w:b/>
                <w:color w:val="C00000"/>
              </w:rPr>
              <w:t>990</w:t>
            </w:r>
            <w:r w:rsidRPr="00C26EF4">
              <w:rPr>
                <w:rFonts w:asciiTheme="minorHAnsi" w:eastAsia="Times New Roman" w:hAnsiTheme="minorHAnsi" w:cs="Arial"/>
                <w:b/>
                <w:color w:val="C00000"/>
              </w:rPr>
              <w:t>.00</w:t>
            </w:r>
          </w:p>
        </w:tc>
      </w:tr>
      <w:tr w:rsidR="002D6816" w14:paraId="18F648CA" w14:textId="77777777" w:rsidTr="00D773DE">
        <w:trPr>
          <w:trHeight w:val="321"/>
          <w:jc w:val="center"/>
        </w:trPr>
        <w:tc>
          <w:tcPr>
            <w:tcW w:w="5215" w:type="dxa"/>
            <w:shd w:val="clear" w:color="auto" w:fill="FFF2CC" w:themeFill="accent4" w:themeFillTint="33"/>
          </w:tcPr>
          <w:p w14:paraId="00B520E6" w14:textId="355E495F" w:rsidR="002D6816" w:rsidRPr="00F70602" w:rsidRDefault="002D6816" w:rsidP="00D773DE">
            <w:pPr>
              <w:jc w:val="center"/>
              <w:rPr>
                <w:rFonts w:asciiTheme="minorHAnsi" w:eastAsia="Times New Roman" w:hAnsiTheme="minorHAnsi" w:cs="Arial"/>
                <w:sz w:val="22"/>
                <w:szCs w:val="22"/>
              </w:rPr>
            </w:pPr>
            <w:proofErr w:type="spellStart"/>
            <w:r w:rsidRPr="00F70602">
              <w:rPr>
                <w:rFonts w:asciiTheme="minorHAnsi" w:eastAsia="Times New Roman" w:hAnsiTheme="minorHAnsi" w:cs="Arial"/>
                <w:b/>
                <w:sz w:val="22"/>
                <w:szCs w:val="22"/>
              </w:rPr>
              <w:t>Delux</w:t>
            </w:r>
            <w:r w:rsidR="00DB79B3">
              <w:rPr>
                <w:rFonts w:asciiTheme="minorHAnsi" w:eastAsia="Times New Roman" w:hAnsiTheme="minorHAnsi" w:cs="Arial"/>
                <w:b/>
                <w:sz w:val="22"/>
                <w:szCs w:val="22"/>
              </w:rPr>
              <w:t>e</w:t>
            </w:r>
            <w:proofErr w:type="spellEnd"/>
            <w:r w:rsidRPr="00F70602">
              <w:rPr>
                <w:rFonts w:asciiTheme="minorHAnsi" w:eastAsia="Times New Roman" w:hAnsiTheme="minorHAnsi" w:cs="Arial"/>
                <w:b/>
                <w:sz w:val="22"/>
                <w:szCs w:val="22"/>
              </w:rPr>
              <w:t xml:space="preserve"> Twin/Doble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"C+"</w:t>
            </w:r>
          </w:p>
          <w:p w14:paraId="3FBBD1C6"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15.3-17.3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con balcón</w:t>
            </w:r>
          </w:p>
        </w:tc>
        <w:tc>
          <w:tcPr>
            <w:tcW w:w="1701" w:type="dxa"/>
            <w:tcBorders>
              <w:right w:val="single" w:sz="24" w:space="0" w:color="auto"/>
            </w:tcBorders>
            <w:vAlign w:val="center"/>
          </w:tcPr>
          <w:p w14:paraId="236B77F1" w14:textId="77777777" w:rsidR="002D6816" w:rsidRPr="00F70602" w:rsidRDefault="002D6816" w:rsidP="00D773DE">
            <w:pPr>
              <w:jc w:val="center"/>
              <w:rPr>
                <w:rFonts w:asciiTheme="minorHAnsi" w:eastAsia="Times New Roman" w:hAnsiTheme="minorHAnsi" w:cs="Arial"/>
                <w:i/>
                <w:sz w:val="22"/>
                <w:szCs w:val="22"/>
              </w:rPr>
            </w:pPr>
            <w:proofErr w:type="spellStart"/>
            <w:r w:rsidRPr="00F70602">
              <w:rPr>
                <w:rFonts w:asciiTheme="minorHAnsi" w:eastAsia="Times New Roman" w:hAnsiTheme="minorHAnsi" w:cs="Arial"/>
                <w:b/>
                <w:i/>
                <w:sz w:val="22"/>
                <w:szCs w:val="22"/>
              </w:rPr>
              <w:t>Middle</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tcBorders>
            <w:vAlign w:val="center"/>
          </w:tcPr>
          <w:p w14:paraId="6CE523C7"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€ 2,030.00</w:t>
            </w:r>
          </w:p>
        </w:tc>
        <w:tc>
          <w:tcPr>
            <w:tcW w:w="1889" w:type="dxa"/>
            <w:vAlign w:val="center"/>
          </w:tcPr>
          <w:p w14:paraId="2D9A7138"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xml:space="preserve">€ </w:t>
            </w:r>
            <w:r>
              <w:rPr>
                <w:rFonts w:asciiTheme="minorHAnsi" w:eastAsia="Times New Roman" w:hAnsiTheme="minorHAnsi" w:cs="Arial"/>
                <w:b/>
                <w:color w:val="C00000"/>
              </w:rPr>
              <w:t>2,115</w:t>
            </w:r>
            <w:r w:rsidRPr="00C26EF4">
              <w:rPr>
                <w:rFonts w:asciiTheme="minorHAnsi" w:eastAsia="Times New Roman" w:hAnsiTheme="minorHAnsi" w:cs="Arial"/>
                <w:b/>
                <w:color w:val="C00000"/>
              </w:rPr>
              <w:t>.00</w:t>
            </w:r>
          </w:p>
        </w:tc>
      </w:tr>
      <w:tr w:rsidR="002D6816" w14:paraId="59CC6AC3" w14:textId="77777777" w:rsidTr="00D773DE">
        <w:trPr>
          <w:trHeight w:val="452"/>
          <w:jc w:val="center"/>
        </w:trPr>
        <w:tc>
          <w:tcPr>
            <w:tcW w:w="5215" w:type="dxa"/>
            <w:tcBorders>
              <w:bottom w:val="single" w:sz="4" w:space="0" w:color="auto"/>
            </w:tcBorders>
            <w:shd w:val="clear" w:color="auto" w:fill="FFF2CC" w:themeFill="accent4" w:themeFillTint="33"/>
          </w:tcPr>
          <w:p w14:paraId="3B531FE3" w14:textId="7D317F66" w:rsidR="002D6816" w:rsidRPr="00B05D78" w:rsidRDefault="002D6816" w:rsidP="00D773DE">
            <w:pPr>
              <w:jc w:val="center"/>
              <w:rPr>
                <w:rFonts w:asciiTheme="minorHAnsi" w:eastAsia="Times New Roman" w:hAnsiTheme="minorHAnsi" w:cs="Arial"/>
                <w:sz w:val="22"/>
                <w:szCs w:val="22"/>
                <w:lang w:val="ru-RU"/>
              </w:rPr>
            </w:pPr>
            <w:proofErr w:type="spellStart"/>
            <w:r w:rsidRPr="00F70602">
              <w:rPr>
                <w:rFonts w:asciiTheme="minorHAnsi" w:eastAsia="Times New Roman" w:hAnsiTheme="minorHAnsi" w:cs="Arial"/>
                <w:b/>
                <w:sz w:val="22"/>
                <w:szCs w:val="22"/>
              </w:rPr>
              <w:t>Delux</w:t>
            </w:r>
            <w:r w:rsidR="00DB79B3">
              <w:rPr>
                <w:rFonts w:asciiTheme="minorHAnsi" w:eastAsia="Times New Roman" w:hAnsiTheme="minorHAnsi" w:cs="Arial"/>
                <w:b/>
                <w:sz w:val="22"/>
                <w:szCs w:val="22"/>
              </w:rPr>
              <w:t>e</w:t>
            </w:r>
            <w:proofErr w:type="spellEnd"/>
            <w:r w:rsidRPr="00F70602">
              <w:rPr>
                <w:rFonts w:asciiTheme="minorHAnsi" w:eastAsia="Times New Roman" w:hAnsiTheme="minorHAnsi" w:cs="Arial"/>
                <w:b/>
                <w:sz w:val="22"/>
                <w:szCs w:val="22"/>
              </w:rPr>
              <w:t xml:space="preserve"> Twin/Doble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"B+"</w:t>
            </w:r>
          </w:p>
          <w:p w14:paraId="7EFB0B45"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15.7-16.5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con balcón</w:t>
            </w:r>
          </w:p>
        </w:tc>
        <w:tc>
          <w:tcPr>
            <w:tcW w:w="1701" w:type="dxa"/>
            <w:tcBorders>
              <w:bottom w:val="single" w:sz="4" w:space="0" w:color="auto"/>
              <w:right w:val="single" w:sz="24" w:space="0" w:color="auto"/>
            </w:tcBorders>
            <w:vAlign w:val="center"/>
          </w:tcPr>
          <w:p w14:paraId="7FEC6507" w14:textId="77777777" w:rsidR="002D6816" w:rsidRPr="00F70602" w:rsidRDefault="002D6816" w:rsidP="00D773DE">
            <w:pPr>
              <w:jc w:val="center"/>
              <w:rPr>
                <w:rFonts w:asciiTheme="minorHAnsi" w:eastAsia="Times New Roman" w:hAnsiTheme="minorHAnsi" w:cs="Arial"/>
                <w:b/>
                <w:i/>
                <w:sz w:val="22"/>
                <w:szCs w:val="22"/>
              </w:rPr>
            </w:pPr>
            <w:proofErr w:type="spellStart"/>
            <w:r w:rsidRPr="00F70602">
              <w:rPr>
                <w:rFonts w:asciiTheme="minorHAnsi" w:eastAsia="Times New Roman" w:hAnsiTheme="minorHAnsi" w:cs="Arial"/>
                <w:b/>
                <w:i/>
                <w:sz w:val="22"/>
                <w:szCs w:val="22"/>
              </w:rPr>
              <w:t>Boat</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bottom w:val="single" w:sz="4" w:space="0" w:color="auto"/>
            </w:tcBorders>
            <w:vAlign w:val="center"/>
          </w:tcPr>
          <w:p w14:paraId="2AECAD43"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€ 2,110.00</w:t>
            </w:r>
          </w:p>
        </w:tc>
        <w:tc>
          <w:tcPr>
            <w:tcW w:w="1889" w:type="dxa"/>
            <w:tcBorders>
              <w:bottom w:val="single" w:sz="4" w:space="0" w:color="auto"/>
            </w:tcBorders>
            <w:vAlign w:val="center"/>
          </w:tcPr>
          <w:p w14:paraId="54BFB696"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xml:space="preserve">€ </w:t>
            </w:r>
            <w:r>
              <w:rPr>
                <w:rFonts w:asciiTheme="minorHAnsi" w:eastAsia="Times New Roman" w:hAnsiTheme="minorHAnsi" w:cs="Arial"/>
                <w:b/>
                <w:color w:val="C00000"/>
              </w:rPr>
              <w:t>2,195</w:t>
            </w:r>
            <w:r w:rsidRPr="00C26EF4">
              <w:rPr>
                <w:rFonts w:asciiTheme="minorHAnsi" w:eastAsia="Times New Roman" w:hAnsiTheme="minorHAnsi" w:cs="Arial"/>
                <w:b/>
                <w:color w:val="C00000"/>
              </w:rPr>
              <w:t>.00</w:t>
            </w:r>
          </w:p>
        </w:tc>
      </w:tr>
      <w:tr w:rsidR="002D6816" w14:paraId="20A872F3" w14:textId="77777777" w:rsidTr="00D773DE">
        <w:trPr>
          <w:trHeight w:val="446"/>
          <w:jc w:val="center"/>
        </w:trPr>
        <w:tc>
          <w:tcPr>
            <w:tcW w:w="5215" w:type="dxa"/>
            <w:tcBorders>
              <w:top w:val="single" w:sz="4" w:space="0" w:color="auto"/>
              <w:bottom w:val="single" w:sz="18" w:space="0" w:color="auto"/>
            </w:tcBorders>
            <w:shd w:val="clear" w:color="auto" w:fill="FFF2CC" w:themeFill="accent4" w:themeFillTint="33"/>
          </w:tcPr>
          <w:p w14:paraId="1228A59E" w14:textId="6EF16D9A" w:rsidR="002D6816" w:rsidRPr="00F70602" w:rsidRDefault="002D6816" w:rsidP="00D773DE">
            <w:pPr>
              <w:jc w:val="center"/>
              <w:rPr>
                <w:rFonts w:asciiTheme="minorHAnsi" w:eastAsia="Times New Roman" w:hAnsiTheme="minorHAnsi" w:cs="Arial"/>
                <w:sz w:val="22"/>
                <w:szCs w:val="22"/>
              </w:rPr>
            </w:pPr>
            <w:proofErr w:type="spellStart"/>
            <w:r w:rsidRPr="00F70602">
              <w:rPr>
                <w:rFonts w:asciiTheme="minorHAnsi" w:eastAsia="Times New Roman" w:hAnsiTheme="minorHAnsi" w:cs="Arial"/>
                <w:b/>
                <w:sz w:val="22"/>
                <w:szCs w:val="22"/>
              </w:rPr>
              <w:t>Delux</w:t>
            </w:r>
            <w:r w:rsidR="00DB79B3">
              <w:rPr>
                <w:rFonts w:asciiTheme="minorHAnsi" w:eastAsia="Times New Roman" w:hAnsiTheme="minorHAnsi" w:cs="Arial"/>
                <w:b/>
                <w:sz w:val="22"/>
                <w:szCs w:val="22"/>
              </w:rPr>
              <w:t>e</w:t>
            </w:r>
            <w:proofErr w:type="spellEnd"/>
            <w:r w:rsidRPr="00F70602">
              <w:rPr>
                <w:rFonts w:asciiTheme="minorHAnsi" w:eastAsia="Times New Roman" w:hAnsiTheme="minorHAnsi" w:cs="Arial"/>
                <w:b/>
                <w:sz w:val="22"/>
                <w:szCs w:val="22"/>
              </w:rPr>
              <w:t xml:space="preserve"> Twin/Doble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"A+"</w:t>
            </w:r>
          </w:p>
          <w:p w14:paraId="3C664BA8"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15.7-16.3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con balcón</w:t>
            </w:r>
          </w:p>
        </w:tc>
        <w:tc>
          <w:tcPr>
            <w:tcW w:w="1701" w:type="dxa"/>
            <w:tcBorders>
              <w:top w:val="single" w:sz="4" w:space="0" w:color="auto"/>
              <w:bottom w:val="single" w:sz="18" w:space="0" w:color="auto"/>
              <w:right w:val="single" w:sz="24" w:space="0" w:color="auto"/>
            </w:tcBorders>
            <w:vAlign w:val="center"/>
          </w:tcPr>
          <w:p w14:paraId="3B713AC8" w14:textId="77777777" w:rsidR="002D6816" w:rsidRPr="00F70602" w:rsidRDefault="002D6816" w:rsidP="00D773DE">
            <w:pPr>
              <w:jc w:val="center"/>
              <w:rPr>
                <w:rFonts w:asciiTheme="minorHAnsi" w:eastAsia="Times New Roman" w:hAnsiTheme="minorHAnsi" w:cs="Arial"/>
                <w:i/>
                <w:sz w:val="22"/>
                <w:szCs w:val="22"/>
              </w:rPr>
            </w:pPr>
            <w:proofErr w:type="spellStart"/>
            <w:r w:rsidRPr="00F70602">
              <w:rPr>
                <w:rFonts w:asciiTheme="minorHAnsi" w:eastAsia="Times New Roman" w:hAnsiTheme="minorHAnsi" w:cs="Arial"/>
                <w:b/>
                <w:i/>
                <w:sz w:val="22"/>
                <w:szCs w:val="22"/>
              </w:rPr>
              <w:t>Sun</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top w:val="single" w:sz="4" w:space="0" w:color="auto"/>
              <w:left w:val="single" w:sz="24" w:space="0" w:color="auto"/>
              <w:bottom w:val="single" w:sz="18" w:space="0" w:color="auto"/>
            </w:tcBorders>
            <w:vAlign w:val="center"/>
          </w:tcPr>
          <w:p w14:paraId="01E8E0D4"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€ 2,195.00</w:t>
            </w:r>
          </w:p>
        </w:tc>
        <w:tc>
          <w:tcPr>
            <w:tcW w:w="1889" w:type="dxa"/>
            <w:tcBorders>
              <w:top w:val="single" w:sz="4" w:space="0" w:color="auto"/>
              <w:bottom w:val="single" w:sz="18" w:space="0" w:color="auto"/>
            </w:tcBorders>
            <w:vAlign w:val="center"/>
          </w:tcPr>
          <w:p w14:paraId="5E05D425"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xml:space="preserve">€ </w:t>
            </w:r>
            <w:r>
              <w:rPr>
                <w:rFonts w:asciiTheme="minorHAnsi" w:eastAsia="Times New Roman" w:hAnsiTheme="minorHAnsi" w:cs="Arial"/>
                <w:b/>
                <w:color w:val="C00000"/>
              </w:rPr>
              <w:t>2,275</w:t>
            </w:r>
            <w:r w:rsidRPr="00C26EF4">
              <w:rPr>
                <w:rFonts w:asciiTheme="minorHAnsi" w:eastAsia="Times New Roman" w:hAnsiTheme="minorHAnsi" w:cs="Arial"/>
                <w:b/>
                <w:color w:val="C00000"/>
              </w:rPr>
              <w:t>.00</w:t>
            </w:r>
          </w:p>
        </w:tc>
      </w:tr>
      <w:tr w:rsidR="002D6816" w14:paraId="1F9B30AF" w14:textId="77777777" w:rsidTr="00D773DE">
        <w:trPr>
          <w:trHeight w:val="522"/>
          <w:jc w:val="center"/>
        </w:trPr>
        <w:tc>
          <w:tcPr>
            <w:tcW w:w="5215" w:type="dxa"/>
            <w:tcBorders>
              <w:top w:val="single" w:sz="18" w:space="0" w:color="auto"/>
            </w:tcBorders>
            <w:shd w:val="clear" w:color="auto" w:fill="FFF2CC" w:themeFill="accent4" w:themeFillTint="33"/>
          </w:tcPr>
          <w:p w14:paraId="794EA725" w14:textId="77777777" w:rsidR="002D6816" w:rsidRPr="00F70602" w:rsidRDefault="002D6816" w:rsidP="00D773DE">
            <w:pPr>
              <w:jc w:val="center"/>
              <w:rPr>
                <w:rFonts w:asciiTheme="minorHAnsi" w:eastAsia="Times New Roman" w:hAnsiTheme="minorHAnsi" w:cs="Arial"/>
                <w:sz w:val="22"/>
                <w:szCs w:val="22"/>
              </w:rPr>
            </w:pPr>
            <w:proofErr w:type="spellStart"/>
            <w:r w:rsidRPr="00F70602">
              <w:rPr>
                <w:rFonts w:asciiTheme="minorHAnsi" w:eastAsia="Times New Roman" w:hAnsiTheme="minorHAnsi" w:cs="Arial"/>
                <w:b/>
                <w:sz w:val="22"/>
                <w:szCs w:val="22"/>
              </w:rPr>
              <w:t>Bolshoi</w:t>
            </w:r>
            <w:proofErr w:type="spellEnd"/>
            <w:r w:rsidRPr="00F70602">
              <w:rPr>
                <w:rFonts w:asciiTheme="minorHAnsi" w:eastAsia="Times New Roman" w:hAnsiTheme="minorHAnsi" w:cs="Arial"/>
                <w:b/>
                <w:sz w:val="22"/>
                <w:szCs w:val="22"/>
              </w:rPr>
              <w:t xml:space="preserve"> Suite Twin/Doble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w:t>
            </w:r>
            <w:proofErr w:type="spellStart"/>
            <w:r w:rsidRPr="00F70602">
              <w:rPr>
                <w:rFonts w:asciiTheme="minorHAnsi" w:eastAsia="Times New Roman" w:hAnsiTheme="minorHAnsi" w:cs="Arial"/>
                <w:b/>
                <w:sz w:val="22"/>
                <w:szCs w:val="22"/>
              </w:rPr>
              <w:t>BSM</w:t>
            </w:r>
            <w:proofErr w:type="spellEnd"/>
            <w:r w:rsidRPr="00F70602">
              <w:rPr>
                <w:rFonts w:asciiTheme="minorHAnsi" w:eastAsia="Times New Roman" w:hAnsiTheme="minorHAnsi" w:cs="Arial"/>
                <w:b/>
                <w:sz w:val="22"/>
                <w:szCs w:val="22"/>
              </w:rPr>
              <w:t>+"</w:t>
            </w:r>
          </w:p>
          <w:p w14:paraId="596F3299"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19.0-21.6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con balcón</w:t>
            </w:r>
          </w:p>
        </w:tc>
        <w:tc>
          <w:tcPr>
            <w:tcW w:w="1701" w:type="dxa"/>
            <w:tcBorders>
              <w:top w:val="single" w:sz="18" w:space="0" w:color="auto"/>
              <w:right w:val="single" w:sz="24" w:space="0" w:color="auto"/>
            </w:tcBorders>
            <w:vAlign w:val="center"/>
          </w:tcPr>
          <w:p w14:paraId="19F4F0AD" w14:textId="77777777" w:rsidR="002D6816" w:rsidRPr="00F70602" w:rsidRDefault="002D6816" w:rsidP="00D773DE">
            <w:pPr>
              <w:jc w:val="center"/>
              <w:rPr>
                <w:rFonts w:asciiTheme="minorHAnsi" w:eastAsia="Times New Roman" w:hAnsiTheme="minorHAnsi" w:cs="Arial"/>
                <w:i/>
                <w:sz w:val="22"/>
                <w:szCs w:val="22"/>
              </w:rPr>
            </w:pPr>
            <w:proofErr w:type="spellStart"/>
            <w:r w:rsidRPr="00F70602">
              <w:rPr>
                <w:rFonts w:asciiTheme="minorHAnsi" w:eastAsia="Times New Roman" w:hAnsiTheme="minorHAnsi" w:cs="Arial"/>
                <w:b/>
                <w:i/>
                <w:sz w:val="22"/>
                <w:szCs w:val="22"/>
              </w:rPr>
              <w:t>Middle</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top w:val="single" w:sz="18" w:space="0" w:color="auto"/>
              <w:left w:val="single" w:sz="24" w:space="0" w:color="auto"/>
            </w:tcBorders>
            <w:vAlign w:val="center"/>
          </w:tcPr>
          <w:p w14:paraId="64C1CF33"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€ 2,435.00</w:t>
            </w:r>
          </w:p>
        </w:tc>
        <w:tc>
          <w:tcPr>
            <w:tcW w:w="1889" w:type="dxa"/>
            <w:tcBorders>
              <w:top w:val="single" w:sz="18" w:space="0" w:color="auto"/>
            </w:tcBorders>
            <w:vAlign w:val="center"/>
          </w:tcPr>
          <w:p w14:paraId="7A36B3C3"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€ 2,</w:t>
            </w:r>
            <w:r>
              <w:rPr>
                <w:rFonts w:asciiTheme="minorHAnsi" w:eastAsia="Times New Roman" w:hAnsiTheme="minorHAnsi" w:cs="Arial"/>
                <w:b/>
                <w:color w:val="C00000"/>
              </w:rPr>
              <w:t>515</w:t>
            </w:r>
            <w:r w:rsidRPr="00C26EF4">
              <w:rPr>
                <w:rFonts w:asciiTheme="minorHAnsi" w:eastAsia="Times New Roman" w:hAnsiTheme="minorHAnsi" w:cs="Arial"/>
                <w:b/>
                <w:color w:val="C00000"/>
              </w:rPr>
              <w:t>.00</w:t>
            </w:r>
          </w:p>
        </w:tc>
      </w:tr>
      <w:tr w:rsidR="002D6816" w14:paraId="5F31495C" w14:textId="77777777" w:rsidTr="00D773DE">
        <w:trPr>
          <w:trHeight w:val="502"/>
          <w:jc w:val="center"/>
        </w:trPr>
        <w:tc>
          <w:tcPr>
            <w:tcW w:w="5215" w:type="dxa"/>
            <w:shd w:val="clear" w:color="auto" w:fill="FFF2CC" w:themeFill="accent4" w:themeFillTint="33"/>
          </w:tcPr>
          <w:p w14:paraId="1FA77255" w14:textId="77777777" w:rsidR="002D6816" w:rsidRPr="00F70602" w:rsidRDefault="002D6816" w:rsidP="00D773DE">
            <w:pPr>
              <w:jc w:val="center"/>
              <w:rPr>
                <w:rFonts w:asciiTheme="minorHAnsi" w:eastAsia="Times New Roman" w:hAnsiTheme="minorHAnsi" w:cs="Arial"/>
                <w:sz w:val="22"/>
                <w:szCs w:val="22"/>
              </w:rPr>
            </w:pPr>
            <w:proofErr w:type="spellStart"/>
            <w:r w:rsidRPr="00F70602">
              <w:rPr>
                <w:rFonts w:asciiTheme="minorHAnsi" w:eastAsia="Times New Roman" w:hAnsiTheme="minorHAnsi" w:cs="Arial"/>
                <w:b/>
                <w:sz w:val="22"/>
                <w:szCs w:val="22"/>
              </w:rPr>
              <w:t>Mariínski</w:t>
            </w:r>
            <w:proofErr w:type="spellEnd"/>
            <w:r w:rsidRPr="00F70602">
              <w:rPr>
                <w:rFonts w:asciiTheme="minorHAnsi" w:eastAsia="Times New Roman" w:hAnsiTheme="minorHAnsi" w:cs="Arial"/>
                <w:b/>
                <w:sz w:val="22"/>
                <w:szCs w:val="22"/>
              </w:rPr>
              <w:t xml:space="preserve"> Suite Twin/Doble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w:t>
            </w:r>
            <w:proofErr w:type="spellStart"/>
            <w:r w:rsidRPr="00F70602">
              <w:rPr>
                <w:rFonts w:asciiTheme="minorHAnsi" w:eastAsia="Times New Roman" w:hAnsiTheme="minorHAnsi" w:cs="Arial"/>
                <w:b/>
                <w:sz w:val="22"/>
                <w:szCs w:val="22"/>
              </w:rPr>
              <w:t>MSB</w:t>
            </w:r>
            <w:proofErr w:type="spellEnd"/>
            <w:r w:rsidRPr="00F70602">
              <w:rPr>
                <w:rFonts w:asciiTheme="minorHAnsi" w:eastAsia="Times New Roman" w:hAnsiTheme="minorHAnsi" w:cs="Arial"/>
                <w:b/>
                <w:sz w:val="22"/>
                <w:szCs w:val="22"/>
              </w:rPr>
              <w:t>+"</w:t>
            </w:r>
          </w:p>
          <w:p w14:paraId="75D9E8AA"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19.0-21.6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con balcón</w:t>
            </w:r>
          </w:p>
        </w:tc>
        <w:tc>
          <w:tcPr>
            <w:tcW w:w="1701" w:type="dxa"/>
            <w:tcBorders>
              <w:right w:val="single" w:sz="24" w:space="0" w:color="auto"/>
            </w:tcBorders>
            <w:vAlign w:val="center"/>
          </w:tcPr>
          <w:p w14:paraId="43BFAE08" w14:textId="77777777" w:rsidR="002D6816" w:rsidRPr="00F70602" w:rsidRDefault="002D6816" w:rsidP="00D773DE">
            <w:pPr>
              <w:jc w:val="center"/>
              <w:rPr>
                <w:rFonts w:asciiTheme="minorHAnsi" w:eastAsia="Times New Roman" w:hAnsiTheme="minorHAnsi" w:cs="Arial"/>
                <w:i/>
                <w:sz w:val="22"/>
                <w:szCs w:val="22"/>
              </w:rPr>
            </w:pPr>
            <w:proofErr w:type="spellStart"/>
            <w:r w:rsidRPr="00F70602">
              <w:rPr>
                <w:rFonts w:asciiTheme="minorHAnsi" w:eastAsia="Times New Roman" w:hAnsiTheme="minorHAnsi" w:cs="Arial"/>
                <w:b/>
                <w:i/>
                <w:sz w:val="22"/>
                <w:szCs w:val="22"/>
              </w:rPr>
              <w:t>Boat</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tcBorders>
            <w:vAlign w:val="center"/>
          </w:tcPr>
          <w:p w14:paraId="2B842E84"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€ 2,680.00</w:t>
            </w:r>
          </w:p>
        </w:tc>
        <w:tc>
          <w:tcPr>
            <w:tcW w:w="1889" w:type="dxa"/>
            <w:vAlign w:val="center"/>
          </w:tcPr>
          <w:p w14:paraId="08F94DFB"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€ 2,</w:t>
            </w:r>
            <w:r>
              <w:rPr>
                <w:rFonts w:asciiTheme="minorHAnsi" w:eastAsia="Times New Roman" w:hAnsiTheme="minorHAnsi" w:cs="Arial"/>
                <w:b/>
                <w:color w:val="C00000"/>
              </w:rPr>
              <w:t>76</w:t>
            </w:r>
            <w:r w:rsidRPr="00C26EF4">
              <w:rPr>
                <w:rFonts w:asciiTheme="minorHAnsi" w:eastAsia="Times New Roman" w:hAnsiTheme="minorHAnsi" w:cs="Arial"/>
                <w:b/>
                <w:color w:val="C00000"/>
              </w:rPr>
              <w:t>0.00</w:t>
            </w:r>
          </w:p>
        </w:tc>
      </w:tr>
      <w:tr w:rsidR="002D6816" w14:paraId="5E523C4B" w14:textId="77777777" w:rsidTr="00D773DE">
        <w:trPr>
          <w:trHeight w:val="512"/>
          <w:jc w:val="center"/>
        </w:trPr>
        <w:tc>
          <w:tcPr>
            <w:tcW w:w="5215" w:type="dxa"/>
            <w:shd w:val="clear" w:color="auto" w:fill="FFF2CC" w:themeFill="accent4" w:themeFillTint="33"/>
          </w:tcPr>
          <w:p w14:paraId="00D82A96" w14:textId="77777777" w:rsidR="002D6816" w:rsidRPr="00F70602" w:rsidRDefault="002D6816" w:rsidP="00D773DE">
            <w:pPr>
              <w:jc w:val="center"/>
              <w:rPr>
                <w:rFonts w:asciiTheme="minorHAnsi" w:eastAsia="Times New Roman" w:hAnsiTheme="minorHAnsi" w:cs="Arial"/>
                <w:sz w:val="22"/>
                <w:szCs w:val="22"/>
              </w:rPr>
            </w:pPr>
            <w:proofErr w:type="spellStart"/>
            <w:r w:rsidRPr="00F70602">
              <w:rPr>
                <w:rFonts w:asciiTheme="minorHAnsi" w:eastAsia="Times New Roman" w:hAnsiTheme="minorHAnsi" w:cs="Arial"/>
                <w:b/>
                <w:sz w:val="22"/>
                <w:szCs w:val="22"/>
              </w:rPr>
              <w:t>Hermitage</w:t>
            </w:r>
            <w:proofErr w:type="spellEnd"/>
            <w:r w:rsidRPr="00F70602">
              <w:rPr>
                <w:rFonts w:asciiTheme="minorHAnsi" w:eastAsia="Times New Roman" w:hAnsiTheme="minorHAnsi" w:cs="Arial"/>
                <w:b/>
                <w:sz w:val="22"/>
                <w:szCs w:val="22"/>
              </w:rPr>
              <w:t xml:space="preserve"> Suite Twin/Doble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"HS+"</w:t>
            </w:r>
          </w:p>
          <w:p w14:paraId="7FE68000"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19.0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con balcón</w:t>
            </w:r>
          </w:p>
        </w:tc>
        <w:tc>
          <w:tcPr>
            <w:tcW w:w="1701" w:type="dxa"/>
            <w:tcBorders>
              <w:right w:val="single" w:sz="24" w:space="0" w:color="auto"/>
            </w:tcBorders>
            <w:vAlign w:val="center"/>
          </w:tcPr>
          <w:p w14:paraId="48C97317" w14:textId="77777777" w:rsidR="002D6816" w:rsidRPr="00F70602" w:rsidRDefault="002D6816" w:rsidP="00D773DE">
            <w:pPr>
              <w:jc w:val="center"/>
              <w:rPr>
                <w:rFonts w:asciiTheme="minorHAnsi" w:eastAsia="Times New Roman" w:hAnsiTheme="minorHAnsi" w:cs="Arial"/>
                <w:i/>
                <w:sz w:val="22"/>
                <w:szCs w:val="22"/>
              </w:rPr>
            </w:pPr>
            <w:proofErr w:type="spellStart"/>
            <w:r w:rsidRPr="00F70602">
              <w:rPr>
                <w:rFonts w:asciiTheme="minorHAnsi" w:eastAsia="Times New Roman" w:hAnsiTheme="minorHAnsi" w:cs="Arial"/>
                <w:b/>
                <w:i/>
                <w:sz w:val="22"/>
                <w:szCs w:val="22"/>
              </w:rPr>
              <w:t>Sun</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tcBorders>
            <w:vAlign w:val="center"/>
          </w:tcPr>
          <w:p w14:paraId="73511EBB"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€ 2,</w:t>
            </w:r>
            <w:r>
              <w:rPr>
                <w:rFonts w:asciiTheme="minorHAnsi" w:eastAsia="Times New Roman" w:hAnsiTheme="minorHAnsi" w:cs="Arial"/>
              </w:rPr>
              <w:t>76</w:t>
            </w:r>
            <w:r w:rsidRPr="00FF6177">
              <w:rPr>
                <w:rFonts w:asciiTheme="minorHAnsi" w:eastAsia="Times New Roman" w:hAnsiTheme="minorHAnsi" w:cs="Arial"/>
              </w:rPr>
              <w:t>0.00</w:t>
            </w:r>
          </w:p>
        </w:tc>
        <w:tc>
          <w:tcPr>
            <w:tcW w:w="1889" w:type="dxa"/>
            <w:vAlign w:val="center"/>
          </w:tcPr>
          <w:p w14:paraId="0A14E2EC"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€ 2,</w:t>
            </w:r>
            <w:r>
              <w:rPr>
                <w:rFonts w:asciiTheme="minorHAnsi" w:eastAsia="Times New Roman" w:hAnsiTheme="minorHAnsi" w:cs="Arial"/>
                <w:b/>
                <w:color w:val="C00000"/>
              </w:rPr>
              <w:t>84</w:t>
            </w:r>
            <w:r w:rsidRPr="00C26EF4">
              <w:rPr>
                <w:rFonts w:asciiTheme="minorHAnsi" w:eastAsia="Times New Roman" w:hAnsiTheme="minorHAnsi" w:cs="Arial"/>
                <w:b/>
                <w:color w:val="C00000"/>
              </w:rPr>
              <w:t>0.00</w:t>
            </w:r>
          </w:p>
        </w:tc>
      </w:tr>
      <w:tr w:rsidR="002D6816" w14:paraId="3E81239B" w14:textId="77777777" w:rsidTr="00D773DE">
        <w:trPr>
          <w:trHeight w:val="548"/>
          <w:jc w:val="center"/>
        </w:trPr>
        <w:tc>
          <w:tcPr>
            <w:tcW w:w="5215" w:type="dxa"/>
            <w:tcBorders>
              <w:bottom w:val="single" w:sz="24" w:space="0" w:color="auto"/>
            </w:tcBorders>
            <w:shd w:val="clear" w:color="auto" w:fill="FFF2CC" w:themeFill="accent4" w:themeFillTint="33"/>
          </w:tcPr>
          <w:p w14:paraId="13DFEACE"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b/>
                <w:sz w:val="22"/>
                <w:szCs w:val="22"/>
              </w:rPr>
              <w:t xml:space="preserve">Imperial Suite King </w:t>
            </w:r>
            <w:proofErr w:type="spellStart"/>
            <w:r w:rsidRPr="00F70602">
              <w:rPr>
                <w:rFonts w:asciiTheme="minorHAnsi" w:eastAsia="Times New Roman" w:hAnsiTheme="minorHAnsi" w:cs="Arial"/>
                <w:b/>
                <w:sz w:val="22"/>
                <w:szCs w:val="22"/>
              </w:rPr>
              <w:t>Size</w:t>
            </w:r>
            <w:proofErr w:type="spellEnd"/>
            <w:r w:rsidRPr="00F70602">
              <w:rPr>
                <w:rFonts w:asciiTheme="minorHAnsi" w:eastAsia="Times New Roman" w:hAnsiTheme="minorHAnsi" w:cs="Arial"/>
                <w:b/>
                <w:sz w:val="22"/>
                <w:szCs w:val="22"/>
              </w:rPr>
              <w:t xml:space="preserve"> Doble</w:t>
            </w:r>
            <w:r w:rsidRPr="00F70602">
              <w:rPr>
                <w:rFonts w:asciiTheme="minorHAnsi" w:eastAsia="Times New Roman" w:hAnsiTheme="minorHAnsi" w:cs="Arial"/>
                <w:sz w:val="22"/>
                <w:szCs w:val="22"/>
              </w:rPr>
              <w:t xml:space="preserve"> de </w:t>
            </w:r>
            <w:r w:rsidRPr="00F70602">
              <w:rPr>
                <w:rFonts w:asciiTheme="minorHAnsi" w:eastAsia="Times New Roman" w:hAnsiTheme="minorHAnsi" w:cs="Arial"/>
                <w:b/>
                <w:sz w:val="22"/>
                <w:szCs w:val="22"/>
              </w:rPr>
              <w:t>Categoría "</w:t>
            </w:r>
            <w:proofErr w:type="spellStart"/>
            <w:r w:rsidRPr="00F70602">
              <w:rPr>
                <w:rFonts w:asciiTheme="minorHAnsi" w:eastAsia="Times New Roman" w:hAnsiTheme="minorHAnsi" w:cs="Arial"/>
                <w:b/>
                <w:sz w:val="22"/>
                <w:szCs w:val="22"/>
              </w:rPr>
              <w:t>IS</w:t>
            </w:r>
            <w:proofErr w:type="spellEnd"/>
            <w:r w:rsidRPr="00F70602">
              <w:rPr>
                <w:rFonts w:asciiTheme="minorHAnsi" w:eastAsia="Times New Roman" w:hAnsiTheme="minorHAnsi" w:cs="Arial"/>
                <w:b/>
                <w:sz w:val="22"/>
                <w:szCs w:val="22"/>
              </w:rPr>
              <w:t>++"</w:t>
            </w:r>
          </w:p>
          <w:p w14:paraId="103FA759" w14:textId="77777777" w:rsidR="002D6816" w:rsidRPr="00F70602" w:rsidRDefault="002D6816" w:rsidP="00D773DE">
            <w:pPr>
              <w:jc w:val="center"/>
              <w:rPr>
                <w:rFonts w:asciiTheme="minorHAnsi" w:eastAsia="Times New Roman" w:hAnsiTheme="minorHAnsi" w:cs="Arial"/>
                <w:sz w:val="22"/>
                <w:szCs w:val="22"/>
              </w:rPr>
            </w:pPr>
            <w:r w:rsidRPr="00F70602">
              <w:rPr>
                <w:rFonts w:asciiTheme="minorHAnsi" w:eastAsia="Times New Roman" w:hAnsiTheme="minorHAnsi" w:cs="Arial"/>
                <w:sz w:val="22"/>
                <w:szCs w:val="22"/>
              </w:rPr>
              <w:t>30.0 m</w:t>
            </w:r>
            <w:r w:rsidRPr="00F70602">
              <w:rPr>
                <w:rFonts w:asciiTheme="minorHAnsi" w:eastAsia="Times New Roman" w:hAnsiTheme="minorHAnsi" w:cs="Arial"/>
                <w:sz w:val="22"/>
                <w:szCs w:val="22"/>
                <w:vertAlign w:val="superscript"/>
              </w:rPr>
              <w:t>2</w:t>
            </w:r>
            <w:r w:rsidRPr="00F70602">
              <w:rPr>
                <w:rFonts w:asciiTheme="minorHAnsi" w:eastAsia="Times New Roman" w:hAnsiTheme="minorHAnsi" w:cs="Arial"/>
                <w:sz w:val="22"/>
                <w:szCs w:val="22"/>
              </w:rPr>
              <w:t xml:space="preserve">, </w:t>
            </w:r>
            <w:r w:rsidRPr="00F70602">
              <w:rPr>
                <w:rFonts w:asciiTheme="minorHAnsi" w:eastAsia="Times New Roman" w:hAnsiTheme="minorHAnsi" w:cs="Arial"/>
                <w:b/>
                <w:sz w:val="22"/>
                <w:szCs w:val="22"/>
              </w:rPr>
              <w:t>con balcón</w:t>
            </w:r>
          </w:p>
        </w:tc>
        <w:tc>
          <w:tcPr>
            <w:tcW w:w="1701" w:type="dxa"/>
            <w:tcBorders>
              <w:bottom w:val="single" w:sz="24" w:space="0" w:color="auto"/>
              <w:right w:val="single" w:sz="24" w:space="0" w:color="auto"/>
            </w:tcBorders>
            <w:vAlign w:val="center"/>
          </w:tcPr>
          <w:p w14:paraId="7503B1E2" w14:textId="77777777" w:rsidR="002D6816" w:rsidRPr="00F70602" w:rsidRDefault="002D6816" w:rsidP="00D773DE">
            <w:pPr>
              <w:jc w:val="center"/>
              <w:rPr>
                <w:rFonts w:asciiTheme="minorHAnsi" w:eastAsia="Times New Roman" w:hAnsiTheme="minorHAnsi" w:cs="Arial"/>
                <w:i/>
                <w:sz w:val="22"/>
                <w:szCs w:val="22"/>
              </w:rPr>
            </w:pPr>
            <w:proofErr w:type="spellStart"/>
            <w:r w:rsidRPr="00F70602">
              <w:rPr>
                <w:rFonts w:asciiTheme="minorHAnsi" w:eastAsia="Times New Roman" w:hAnsiTheme="minorHAnsi" w:cs="Arial"/>
                <w:b/>
                <w:i/>
                <w:sz w:val="22"/>
                <w:szCs w:val="22"/>
              </w:rPr>
              <w:t>Middle</w:t>
            </w:r>
            <w:proofErr w:type="spellEnd"/>
            <w:r w:rsidRPr="00F70602">
              <w:rPr>
                <w:rFonts w:asciiTheme="minorHAnsi" w:eastAsia="Times New Roman" w:hAnsiTheme="minorHAnsi" w:cs="Arial"/>
                <w:b/>
                <w:i/>
                <w:sz w:val="22"/>
                <w:szCs w:val="22"/>
              </w:rPr>
              <w:t xml:space="preserve"> </w:t>
            </w:r>
            <w:proofErr w:type="spellStart"/>
            <w:r w:rsidRPr="00F70602">
              <w:rPr>
                <w:rFonts w:asciiTheme="minorHAnsi" w:eastAsia="Times New Roman" w:hAnsiTheme="minorHAnsi" w:cs="Arial"/>
                <w:b/>
                <w:i/>
                <w:sz w:val="22"/>
                <w:szCs w:val="22"/>
              </w:rPr>
              <w:t>Deck</w:t>
            </w:r>
            <w:proofErr w:type="spellEnd"/>
          </w:p>
        </w:tc>
        <w:tc>
          <w:tcPr>
            <w:tcW w:w="1985" w:type="dxa"/>
            <w:tcBorders>
              <w:left w:val="single" w:sz="24" w:space="0" w:color="auto"/>
            </w:tcBorders>
            <w:vAlign w:val="center"/>
          </w:tcPr>
          <w:p w14:paraId="29CC1FEB" w14:textId="77777777" w:rsidR="002D6816" w:rsidRPr="00FF6177" w:rsidRDefault="002D6816" w:rsidP="00D773DE">
            <w:pPr>
              <w:jc w:val="center"/>
              <w:rPr>
                <w:rFonts w:asciiTheme="minorHAnsi" w:eastAsia="Times New Roman" w:hAnsiTheme="minorHAnsi" w:cs="Arial"/>
              </w:rPr>
            </w:pPr>
            <w:r w:rsidRPr="00FF6177">
              <w:rPr>
                <w:rFonts w:asciiTheme="minorHAnsi" w:eastAsia="Times New Roman" w:hAnsiTheme="minorHAnsi" w:cs="Arial"/>
              </w:rPr>
              <w:t xml:space="preserve">€ </w:t>
            </w:r>
            <w:r>
              <w:rPr>
                <w:rFonts w:asciiTheme="minorHAnsi" w:eastAsia="Times New Roman" w:hAnsiTheme="minorHAnsi" w:cs="Arial"/>
              </w:rPr>
              <w:t>3,325</w:t>
            </w:r>
            <w:r w:rsidRPr="00FF6177">
              <w:rPr>
                <w:rFonts w:asciiTheme="minorHAnsi" w:eastAsia="Times New Roman" w:hAnsiTheme="minorHAnsi" w:cs="Arial"/>
              </w:rPr>
              <w:t>.00</w:t>
            </w:r>
          </w:p>
        </w:tc>
        <w:tc>
          <w:tcPr>
            <w:tcW w:w="1889" w:type="dxa"/>
            <w:vAlign w:val="center"/>
          </w:tcPr>
          <w:p w14:paraId="16F134BE" w14:textId="77777777" w:rsidR="002D6816" w:rsidRPr="00C26EF4" w:rsidRDefault="002D6816" w:rsidP="00D773DE">
            <w:pPr>
              <w:jc w:val="center"/>
              <w:rPr>
                <w:rFonts w:asciiTheme="minorHAnsi" w:eastAsia="Times New Roman" w:hAnsiTheme="minorHAnsi" w:cs="Arial"/>
                <w:b/>
                <w:color w:val="C00000"/>
              </w:rPr>
            </w:pPr>
            <w:r w:rsidRPr="00C26EF4">
              <w:rPr>
                <w:rFonts w:asciiTheme="minorHAnsi" w:eastAsia="Times New Roman" w:hAnsiTheme="minorHAnsi" w:cs="Arial"/>
                <w:b/>
                <w:color w:val="C00000"/>
              </w:rPr>
              <w:t>€ 3,</w:t>
            </w:r>
            <w:r>
              <w:rPr>
                <w:rFonts w:asciiTheme="minorHAnsi" w:eastAsia="Times New Roman" w:hAnsiTheme="minorHAnsi" w:cs="Arial"/>
                <w:b/>
                <w:color w:val="C00000"/>
              </w:rPr>
              <w:t>565</w:t>
            </w:r>
            <w:r w:rsidRPr="00C26EF4">
              <w:rPr>
                <w:rFonts w:asciiTheme="minorHAnsi" w:eastAsia="Times New Roman" w:hAnsiTheme="minorHAnsi" w:cs="Arial"/>
                <w:b/>
                <w:color w:val="C00000"/>
              </w:rPr>
              <w:t>.00</w:t>
            </w:r>
          </w:p>
        </w:tc>
      </w:tr>
    </w:tbl>
    <w:p w14:paraId="0F2D1E8C" w14:textId="77777777" w:rsidR="00497588" w:rsidRPr="007E0868" w:rsidRDefault="00497588" w:rsidP="00497588">
      <w:pPr>
        <w:rPr>
          <w:rFonts w:asciiTheme="minorHAnsi" w:eastAsia="Times New Roman" w:hAnsiTheme="minorHAnsi" w:cs="Arial"/>
          <w:b/>
          <w:sz w:val="22"/>
          <w:szCs w:val="22"/>
        </w:rPr>
      </w:pPr>
      <w:r w:rsidRPr="007E0868">
        <w:rPr>
          <w:rFonts w:asciiTheme="minorHAnsi" w:eastAsia="Times New Roman" w:hAnsiTheme="minorHAnsi" w:cs="Arial"/>
          <w:b/>
          <w:sz w:val="22"/>
          <w:szCs w:val="22"/>
        </w:rPr>
        <w:t>Suplemento de alojamiento sencilla:</w:t>
      </w:r>
    </w:p>
    <w:p w14:paraId="50F99FE0" w14:textId="3F06AF65" w:rsidR="00497588" w:rsidRPr="007E0868" w:rsidRDefault="00497588" w:rsidP="00497588">
      <w:pPr>
        <w:pStyle w:val="Prrafodelista"/>
        <w:numPr>
          <w:ilvl w:val="0"/>
          <w:numId w:val="8"/>
        </w:numPr>
        <w:ind w:left="426"/>
        <w:rPr>
          <w:rFonts w:asciiTheme="minorHAnsi" w:eastAsia="Times New Roman" w:hAnsiTheme="minorHAnsi" w:cs="Arial"/>
          <w:sz w:val="21"/>
          <w:szCs w:val="21"/>
        </w:rPr>
      </w:pPr>
      <w:r w:rsidRPr="007E0868">
        <w:rPr>
          <w:rFonts w:asciiTheme="minorHAnsi" w:eastAsia="Times New Roman" w:hAnsiTheme="minorHAnsi" w:cs="Arial"/>
          <w:sz w:val="21"/>
          <w:szCs w:val="21"/>
        </w:rPr>
        <w:t xml:space="preserve">en cabinas Standard </w:t>
      </w:r>
      <w:proofErr w:type="spellStart"/>
      <w:r w:rsidRPr="007E0868">
        <w:rPr>
          <w:rFonts w:asciiTheme="minorHAnsi" w:eastAsia="Times New Roman" w:hAnsiTheme="minorHAnsi" w:cs="Arial"/>
          <w:sz w:val="21"/>
          <w:szCs w:val="21"/>
        </w:rPr>
        <w:t>twin</w:t>
      </w:r>
      <w:proofErr w:type="spellEnd"/>
      <w:r w:rsidRPr="007E0868">
        <w:rPr>
          <w:rFonts w:asciiTheme="minorHAnsi" w:eastAsia="Times New Roman" w:hAnsiTheme="minorHAnsi" w:cs="Arial"/>
          <w:sz w:val="21"/>
          <w:szCs w:val="21"/>
        </w:rPr>
        <w:t xml:space="preserve">/doble o Junior Suite o </w:t>
      </w:r>
      <w:proofErr w:type="spellStart"/>
      <w:r w:rsidRPr="007E0868">
        <w:rPr>
          <w:rFonts w:asciiTheme="minorHAnsi" w:eastAsia="Times New Roman" w:hAnsiTheme="minorHAnsi" w:cs="Arial"/>
          <w:sz w:val="21"/>
          <w:szCs w:val="21"/>
        </w:rPr>
        <w:t>Delux</w:t>
      </w:r>
      <w:r w:rsidR="00DB79B3">
        <w:rPr>
          <w:rFonts w:asciiTheme="minorHAnsi" w:eastAsia="Times New Roman" w:hAnsiTheme="minorHAnsi" w:cs="Arial"/>
          <w:sz w:val="21"/>
          <w:szCs w:val="21"/>
        </w:rPr>
        <w:t>e</w:t>
      </w:r>
      <w:proofErr w:type="spellEnd"/>
      <w:r w:rsidRPr="007E0868">
        <w:rPr>
          <w:rFonts w:asciiTheme="minorHAnsi" w:eastAsia="Times New Roman" w:hAnsiTheme="minorHAnsi" w:cs="Arial"/>
          <w:sz w:val="21"/>
          <w:szCs w:val="21"/>
        </w:rPr>
        <w:t xml:space="preserve"> - 75% adicional al costo de la cabina</w:t>
      </w:r>
      <w:r w:rsidR="002D6816" w:rsidRPr="007E0868">
        <w:rPr>
          <w:rFonts w:asciiTheme="minorHAnsi" w:eastAsia="Times New Roman" w:hAnsiTheme="minorHAnsi" w:cs="Arial"/>
          <w:sz w:val="21"/>
          <w:szCs w:val="21"/>
        </w:rPr>
        <w:t xml:space="preserve"> por persona</w:t>
      </w:r>
      <w:r w:rsidRPr="007E0868">
        <w:rPr>
          <w:rFonts w:asciiTheme="minorHAnsi" w:eastAsia="Times New Roman" w:hAnsiTheme="minorHAnsi" w:cs="Arial"/>
          <w:sz w:val="21"/>
          <w:szCs w:val="21"/>
        </w:rPr>
        <w:t>.</w:t>
      </w:r>
    </w:p>
    <w:p w14:paraId="13772500" w14:textId="77777777" w:rsidR="00497588" w:rsidRPr="007E0868" w:rsidRDefault="00497588" w:rsidP="00EA4490">
      <w:pPr>
        <w:pStyle w:val="Prrafodelista"/>
        <w:numPr>
          <w:ilvl w:val="0"/>
          <w:numId w:val="8"/>
        </w:numPr>
        <w:spacing w:after="120"/>
        <w:ind w:left="425" w:hanging="357"/>
        <w:rPr>
          <w:rFonts w:asciiTheme="minorHAnsi" w:eastAsia="Times New Roman" w:hAnsiTheme="minorHAnsi" w:cs="Arial"/>
          <w:sz w:val="21"/>
          <w:szCs w:val="21"/>
        </w:rPr>
      </w:pPr>
      <w:r w:rsidRPr="007E0868">
        <w:rPr>
          <w:rFonts w:asciiTheme="minorHAnsi" w:eastAsia="Times New Roman" w:hAnsiTheme="minorHAnsi" w:cs="Arial"/>
          <w:sz w:val="21"/>
          <w:szCs w:val="21"/>
        </w:rPr>
        <w:t>en cabinas Suite - 100% adicional al costo de la cabina.</w:t>
      </w:r>
    </w:p>
    <w:p w14:paraId="40C17C6B" w14:textId="77777777" w:rsidR="007E0868" w:rsidRPr="00DB79B3" w:rsidRDefault="007E0868" w:rsidP="00DB79B3">
      <w:pPr>
        <w:rPr>
          <w:rFonts w:asciiTheme="minorHAnsi" w:eastAsia="Times New Roman" w:hAnsiTheme="minorHAnsi" w:cs="Arial"/>
          <w:b/>
          <w:sz w:val="21"/>
          <w:szCs w:val="21"/>
          <w:u w:val="single"/>
        </w:rPr>
      </w:pPr>
      <w:r w:rsidRPr="00DB79B3">
        <w:rPr>
          <w:rFonts w:asciiTheme="minorHAnsi" w:eastAsia="Times New Roman" w:hAnsiTheme="minorHAnsi" w:cs="Arial"/>
          <w:b/>
          <w:sz w:val="21"/>
          <w:szCs w:val="21"/>
          <w:u w:val="single"/>
        </w:rPr>
        <w:lastRenderedPageBreak/>
        <w:t>Precio incluye:</w:t>
      </w:r>
    </w:p>
    <w:p w14:paraId="59CEDE99"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eastAsia="Times New Roman" w:hAnsiTheme="minorHAnsi" w:cs="Arial"/>
          <w:sz w:val="21"/>
          <w:szCs w:val="21"/>
        </w:rPr>
        <w:t>Alojamiento en cabina de categoría de su elección;</w:t>
      </w:r>
    </w:p>
    <w:p w14:paraId="703E8997"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theme="minorHAnsi"/>
          <w:b/>
          <w:sz w:val="21"/>
          <w:szCs w:val="21"/>
        </w:rPr>
      </w:pPr>
      <w:r w:rsidRPr="00DB79B3">
        <w:rPr>
          <w:rFonts w:asciiTheme="minorHAnsi" w:eastAsia="Times New Roman" w:hAnsiTheme="minorHAnsi" w:cstheme="minorHAnsi"/>
          <w:sz w:val="21"/>
          <w:szCs w:val="21"/>
        </w:rPr>
        <w:t>Pensión completa: 3</w:t>
      </w:r>
      <w:r w:rsidRPr="00DB79B3">
        <w:rPr>
          <w:rFonts w:asciiTheme="minorHAnsi" w:eastAsia="Times New Roman" w:hAnsiTheme="minorHAnsi" w:cstheme="minorHAnsi"/>
          <w:sz w:val="21"/>
          <w:szCs w:val="21"/>
          <w:lang w:val="es-ES"/>
        </w:rPr>
        <w:t xml:space="preserve"> alimentos diarios </w:t>
      </w:r>
      <w:r w:rsidRPr="00DB79B3">
        <w:rPr>
          <w:rFonts w:asciiTheme="minorHAnsi" w:eastAsia="Times New Roman"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B79B3">
        <w:rPr>
          <w:rFonts w:asciiTheme="minorHAnsi" w:eastAsia="Times New Roman" w:hAnsiTheme="minorHAnsi" w:cstheme="minorHAnsi"/>
          <w:sz w:val="21"/>
          <w:szCs w:val="21"/>
        </w:rPr>
        <w:t xml:space="preserve">desde la cena del día IN de embarque hasta el desayuno el día </w:t>
      </w:r>
      <w:proofErr w:type="spellStart"/>
      <w:r w:rsidRPr="00DB79B3">
        <w:rPr>
          <w:rFonts w:asciiTheme="minorHAnsi" w:eastAsia="Times New Roman" w:hAnsiTheme="minorHAnsi" w:cstheme="minorHAnsi"/>
          <w:sz w:val="21"/>
          <w:szCs w:val="21"/>
        </w:rPr>
        <w:t>OUT</w:t>
      </w:r>
      <w:proofErr w:type="spellEnd"/>
      <w:r w:rsidRPr="00DB79B3">
        <w:rPr>
          <w:rFonts w:asciiTheme="minorHAnsi" w:eastAsia="Times New Roman" w:hAnsiTheme="minorHAnsi" w:cstheme="minorHAnsi"/>
          <w:sz w:val="21"/>
          <w:szCs w:val="21"/>
        </w:rPr>
        <w:t xml:space="preserve"> de su </w:t>
      </w:r>
      <w:r w:rsidRPr="00DB79B3">
        <w:rPr>
          <w:rFonts w:asciiTheme="minorHAnsi" w:eastAsia="Times New Roman" w:hAnsiTheme="minorHAnsi" w:cstheme="minorHAnsi"/>
          <w:sz w:val="21"/>
          <w:szCs w:val="21"/>
        </w:rPr>
        <w:tab/>
        <w:t>desembarque.</w:t>
      </w:r>
    </w:p>
    <w:p w14:paraId="2A316948"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theme="minorHAnsi"/>
          <w:b/>
          <w:sz w:val="21"/>
          <w:szCs w:val="21"/>
        </w:rPr>
      </w:pPr>
      <w:r w:rsidRPr="00DB79B3">
        <w:rPr>
          <w:rFonts w:asciiTheme="minorHAnsi" w:hAnsiTheme="minorHAnsi" w:cstheme="minorHAnsi"/>
          <w:color w:val="000000"/>
          <w:sz w:val="21"/>
          <w:szCs w:val="21"/>
        </w:rPr>
        <w:t xml:space="preserve">Durante su estancia en Moscú y San Petersburgo el menú es fijo (no hay opción de platillos). Durante los días de </w:t>
      </w:r>
      <w:r w:rsidRPr="00DB79B3">
        <w:rPr>
          <w:rFonts w:asciiTheme="minorHAnsi" w:hAnsiTheme="minorHAnsi" w:cstheme="minorHAnsi"/>
          <w:color w:val="000000"/>
          <w:sz w:val="21"/>
          <w:szCs w:val="21"/>
        </w:rPr>
        <w:tab/>
        <w:t xml:space="preserve">navegación del crucero, se proporciona una opción de platillo principal/postre- los clientes escogen los platillos del </w:t>
      </w:r>
      <w:r w:rsidRPr="00DB79B3">
        <w:rPr>
          <w:rFonts w:asciiTheme="minorHAnsi" w:hAnsiTheme="minorHAnsi" w:cstheme="minorHAnsi"/>
          <w:color w:val="000000"/>
          <w:sz w:val="21"/>
          <w:szCs w:val="21"/>
        </w:rPr>
        <w:tab/>
        <w:t xml:space="preserve">día siguiente un día anterior. </w:t>
      </w:r>
    </w:p>
    <w:p w14:paraId="44A0B9B6"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theme="minorHAnsi"/>
          <w:b/>
          <w:sz w:val="21"/>
          <w:szCs w:val="21"/>
        </w:rPr>
      </w:pPr>
      <w:r w:rsidRPr="00DB79B3">
        <w:rPr>
          <w:rFonts w:asciiTheme="minorHAnsi" w:hAnsiTheme="minorHAnsi" w:cstheme="minorHAnsi"/>
          <w:color w:val="000000"/>
          <w:sz w:val="21"/>
          <w:szCs w:val="21"/>
        </w:rPr>
        <w:t xml:space="preserve">Los desayunos y almuerzos a bordo son tipo buffet, ofrecen el agua sin gas en jarras, chocolate, leche y variedad de </w:t>
      </w:r>
      <w:r w:rsidRPr="00DB79B3">
        <w:rPr>
          <w:rFonts w:asciiTheme="minorHAnsi" w:hAnsiTheme="minorHAnsi" w:cstheme="minorHAnsi"/>
          <w:color w:val="000000"/>
          <w:sz w:val="21"/>
          <w:szCs w:val="21"/>
        </w:rPr>
        <w:tab/>
        <w:t>jugos, así como numerosos platos fríos y calientes a elección del cliente, café y te es servido en la mesa.</w:t>
      </w:r>
      <w:r w:rsidRPr="00DB79B3">
        <w:rPr>
          <w:rFonts w:asciiTheme="minorHAnsi" w:eastAsia="Times New Roman" w:hAnsiTheme="minorHAnsi" w:cstheme="minorHAnsi"/>
          <w:sz w:val="21"/>
          <w:szCs w:val="21"/>
        </w:rPr>
        <w:tab/>
      </w:r>
    </w:p>
    <w:p w14:paraId="65014AB0"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eastAsia="Times New Roman" w:hAnsiTheme="minorHAnsi" w:cstheme="minorHAnsi"/>
          <w:sz w:val="21"/>
          <w:szCs w:val="21"/>
        </w:rPr>
        <w:t>L</w:t>
      </w:r>
      <w:r w:rsidRPr="00DB79B3">
        <w:rPr>
          <w:rFonts w:asciiTheme="minorHAnsi" w:hAnsiTheme="minorHAnsi" w:cstheme="minorHAnsi"/>
          <w:color w:val="000000"/>
          <w:sz w:val="21"/>
          <w:szCs w:val="21"/>
        </w:rPr>
        <w:t xml:space="preserve">as cenas a bordo son de menú fijo y en orden preliminar. La cena abordo es servida de acuerdo al menú: *entrada, </w:t>
      </w:r>
      <w:r w:rsidRPr="00DB79B3">
        <w:rPr>
          <w:rFonts w:asciiTheme="minorHAnsi" w:hAnsiTheme="minorHAnsi" w:cstheme="minorHAnsi"/>
          <w:color w:val="000000"/>
          <w:sz w:val="21"/>
          <w:szCs w:val="21"/>
        </w:rPr>
        <w:tab/>
        <w:t>*plato principal (tienen 3 opciones; carne- pescado o vegetariano), *postre (3 opciones para escoger)</w:t>
      </w:r>
      <w:r w:rsidRPr="00DB79B3">
        <w:rPr>
          <w:rFonts w:asciiTheme="minorHAnsi" w:eastAsia="Times New Roman" w:hAnsiTheme="minorHAnsi" w:cs="Arial"/>
          <w:sz w:val="21"/>
          <w:szCs w:val="21"/>
        </w:rPr>
        <w:t xml:space="preserve"> y </w:t>
      </w:r>
      <w:r w:rsidRPr="00DB79B3">
        <w:rPr>
          <w:rFonts w:asciiTheme="minorHAnsi" w:hAnsiTheme="minorHAnsi" w:cstheme="minorHAnsi"/>
          <w:color w:val="000000"/>
          <w:sz w:val="21"/>
          <w:szCs w:val="21"/>
        </w:rPr>
        <w:t xml:space="preserve">el agua en </w:t>
      </w:r>
      <w:r w:rsidRPr="00DB79B3">
        <w:rPr>
          <w:rFonts w:asciiTheme="minorHAnsi" w:hAnsiTheme="minorHAnsi" w:cstheme="minorHAnsi"/>
          <w:color w:val="000000"/>
          <w:sz w:val="21"/>
          <w:szCs w:val="21"/>
        </w:rPr>
        <w:tab/>
        <w:t xml:space="preserve">jarras, así como una copa de vino rojo/blanco o jugo son servidos en cada cena. El te o café es servido en las mesas. </w:t>
      </w:r>
      <w:r w:rsidRPr="00DB79B3">
        <w:rPr>
          <w:rFonts w:asciiTheme="minorHAnsi" w:hAnsiTheme="minorHAnsi" w:cstheme="minorHAnsi"/>
          <w:color w:val="000000"/>
          <w:sz w:val="21"/>
          <w:szCs w:val="21"/>
        </w:rPr>
        <w:tab/>
      </w:r>
      <w:r w:rsidRPr="00DB79B3">
        <w:rPr>
          <w:rFonts w:asciiTheme="minorHAnsi" w:eastAsia="Times New Roman" w:hAnsiTheme="minorHAnsi" w:cstheme="minorHAnsi"/>
          <w:color w:val="212121"/>
          <w:sz w:val="21"/>
          <w:szCs w:val="21"/>
          <w:shd w:val="clear" w:color="auto" w:fill="FFFFFF"/>
        </w:rPr>
        <w:t>Cenas son temáticas: rusas, eslavas y piratas</w:t>
      </w:r>
    </w:p>
    <w:p w14:paraId="7D9B3E64"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theme="minorHAnsi"/>
          <w:b/>
          <w:sz w:val="21"/>
          <w:szCs w:val="21"/>
        </w:rPr>
      </w:pPr>
      <w:r w:rsidRPr="00DB79B3">
        <w:rPr>
          <w:rFonts w:asciiTheme="minorHAnsi" w:hAnsiTheme="minorHAnsi" w:cstheme="minorHAnsi"/>
          <w:color w:val="000000"/>
          <w:sz w:val="21"/>
          <w:szCs w:val="21"/>
        </w:rPr>
        <w:t xml:space="preserve">Estación de café abordo, disponible para los turistas de las 6 AM a las 7 PM (incluye café, café descafeinado, agua </w:t>
      </w:r>
      <w:r w:rsidRPr="00DB79B3">
        <w:rPr>
          <w:rFonts w:asciiTheme="minorHAnsi" w:hAnsiTheme="minorHAnsi" w:cstheme="minorHAnsi"/>
          <w:color w:val="000000"/>
          <w:sz w:val="21"/>
          <w:szCs w:val="21"/>
        </w:rPr>
        <w:tab/>
        <w:t xml:space="preserve">caliente, leche, chocolate, bolsitas de te, azúcar, endulzante y galletas). </w:t>
      </w:r>
    </w:p>
    <w:p w14:paraId="47B57737"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hAnsiTheme="minorHAnsi" w:cstheme="minorHAnsi"/>
          <w:color w:val="000000"/>
          <w:sz w:val="21"/>
          <w:szCs w:val="21"/>
        </w:rPr>
        <w:t xml:space="preserve">1 botella de agua sin gas esta incluida en todos los alimentos en restaurantes y como cortesía 1 botella de agua sin </w:t>
      </w:r>
      <w:r w:rsidRPr="00DB79B3">
        <w:rPr>
          <w:rFonts w:asciiTheme="minorHAnsi" w:hAnsiTheme="minorHAnsi" w:cstheme="minorHAnsi"/>
          <w:color w:val="000000"/>
          <w:sz w:val="21"/>
          <w:szCs w:val="21"/>
        </w:rPr>
        <w:tab/>
        <w:t xml:space="preserve">gas en cada cabina (0.33 por persona por día), una copa de vino por persona en cada cena.  </w:t>
      </w:r>
    </w:p>
    <w:p w14:paraId="17AB609C"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theme="minorHAnsi"/>
          <w:b/>
          <w:sz w:val="21"/>
          <w:szCs w:val="21"/>
        </w:rPr>
      </w:pPr>
      <w:r w:rsidRPr="00DB79B3">
        <w:rPr>
          <w:rFonts w:asciiTheme="minorHAnsi" w:hAnsiTheme="minorHAnsi" w:cstheme="minorHAnsi"/>
          <w:color w:val="000000"/>
          <w:sz w:val="21"/>
          <w:szCs w:val="21"/>
        </w:rPr>
        <w:t>B</w:t>
      </w:r>
      <w:r w:rsidRPr="00DB79B3">
        <w:rPr>
          <w:rFonts w:asciiTheme="minorHAnsi" w:eastAsia="Times New Roman" w:hAnsiTheme="minorHAnsi" w:cstheme="minorHAnsi"/>
          <w:sz w:val="21"/>
          <w:szCs w:val="21"/>
        </w:rPr>
        <w:t>ienvenida con la ceremonia tradicional rusa de “pan y sal”</w:t>
      </w:r>
      <w:r w:rsidRPr="00DB79B3">
        <w:rPr>
          <w:rFonts w:asciiTheme="minorHAnsi" w:hAnsiTheme="minorHAnsi" w:cstheme="minorHAnsi"/>
          <w:color w:val="000000"/>
          <w:sz w:val="21"/>
          <w:szCs w:val="21"/>
        </w:rPr>
        <w:t xml:space="preserve"> el día de embarque</w:t>
      </w:r>
    </w:p>
    <w:p w14:paraId="24A5FC2B" w14:textId="7E8398AB"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theme="minorHAnsi"/>
          <w:b/>
          <w:sz w:val="21"/>
          <w:szCs w:val="21"/>
        </w:rPr>
      </w:pPr>
      <w:r w:rsidRPr="00DB79B3">
        <w:rPr>
          <w:rFonts w:asciiTheme="minorHAnsi" w:eastAsia="Times New Roman" w:hAnsiTheme="minorHAnsi" w:cstheme="minorHAnsi"/>
          <w:sz w:val="21"/>
          <w:szCs w:val="21"/>
        </w:rPr>
        <w:t>Iniciando la navegación se ofrece la</w:t>
      </w:r>
      <w:r w:rsidRPr="00DB79B3">
        <w:rPr>
          <w:rFonts w:asciiTheme="minorHAnsi" w:eastAsia="Times New Roman" w:hAnsiTheme="minorHAnsi" w:cs="Arial"/>
          <w:sz w:val="21"/>
          <w:szCs w:val="21"/>
        </w:rPr>
        <w:t xml:space="preserve"> </w:t>
      </w:r>
      <w:r w:rsidRPr="00DB79B3">
        <w:rPr>
          <w:rFonts w:asciiTheme="minorHAnsi" w:eastAsia="Times New Roman" w:hAnsiTheme="minorHAnsi" w:cstheme="minorHAnsi"/>
          <w:sz w:val="21"/>
          <w:szCs w:val="21"/>
        </w:rPr>
        <w:tab/>
        <w:t xml:space="preserve">cena con menú especial incluye el coctel de bienvenida del Capitán </w:t>
      </w:r>
      <w:r w:rsidRPr="00DB79B3">
        <w:rPr>
          <w:rFonts w:asciiTheme="minorHAnsi" w:hAnsiTheme="minorHAnsi" w:cstheme="minorHAnsi"/>
          <w:color w:val="000000"/>
          <w:sz w:val="21"/>
          <w:szCs w:val="21"/>
        </w:rPr>
        <w:t xml:space="preserve">con 1 </w:t>
      </w:r>
      <w:r w:rsidR="00DB79B3" w:rsidRPr="00DB79B3">
        <w:rPr>
          <w:rFonts w:asciiTheme="minorHAnsi" w:hAnsiTheme="minorHAnsi" w:cstheme="minorHAnsi"/>
          <w:color w:val="000000"/>
          <w:sz w:val="21"/>
          <w:szCs w:val="21"/>
        </w:rPr>
        <w:tab/>
      </w:r>
      <w:r w:rsidRPr="00DB79B3">
        <w:rPr>
          <w:rFonts w:asciiTheme="minorHAnsi" w:hAnsiTheme="minorHAnsi" w:cstheme="minorHAnsi"/>
          <w:color w:val="000000"/>
          <w:sz w:val="21"/>
          <w:szCs w:val="21"/>
        </w:rPr>
        <w:t xml:space="preserve">copa de </w:t>
      </w:r>
      <w:r w:rsidRPr="00DB79B3">
        <w:rPr>
          <w:rFonts w:asciiTheme="minorHAnsi" w:hAnsiTheme="minorHAnsi" w:cstheme="minorHAnsi"/>
          <w:color w:val="000000"/>
          <w:sz w:val="21"/>
          <w:szCs w:val="21"/>
        </w:rPr>
        <w:tab/>
        <w:t>champagne o jugo por persona</w:t>
      </w:r>
      <w:r w:rsidRPr="00DB79B3">
        <w:rPr>
          <w:rFonts w:asciiTheme="minorHAnsi" w:eastAsia="Times New Roman" w:hAnsiTheme="minorHAnsi" w:cstheme="minorHAnsi"/>
          <w:sz w:val="21"/>
          <w:szCs w:val="21"/>
        </w:rPr>
        <w:t>;</w:t>
      </w:r>
    </w:p>
    <w:p w14:paraId="0EC7B9A4"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eastAsia="Times New Roman" w:hAnsiTheme="minorHAnsi" w:cs="Arial"/>
          <w:sz w:val="21"/>
          <w:szCs w:val="21"/>
        </w:rPr>
        <w:t>Terminando la navegación se ofrece la cena de despedida del Capitán con menú especial;</w:t>
      </w:r>
    </w:p>
    <w:p w14:paraId="1F298F03"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hAnsiTheme="minorHAnsi" w:cstheme="minorHAnsi"/>
          <w:color w:val="000000"/>
          <w:sz w:val="21"/>
          <w:szCs w:val="21"/>
        </w:rPr>
        <w:t xml:space="preserve">Ceremonia típica de te ruso, con te y postres rusos, show de Vodka con degustación de vodka y </w:t>
      </w:r>
      <w:proofErr w:type="spellStart"/>
      <w:r w:rsidRPr="00DB79B3">
        <w:rPr>
          <w:rFonts w:asciiTheme="minorHAnsi" w:hAnsiTheme="minorHAnsi" w:cstheme="minorHAnsi"/>
          <w:color w:val="000000"/>
          <w:sz w:val="21"/>
          <w:szCs w:val="21"/>
        </w:rPr>
        <w:t>blini</w:t>
      </w:r>
      <w:proofErr w:type="spellEnd"/>
      <w:r w:rsidRPr="00DB79B3">
        <w:rPr>
          <w:rFonts w:asciiTheme="minorHAnsi" w:hAnsiTheme="minorHAnsi" w:cstheme="minorHAnsi"/>
          <w:color w:val="000000"/>
          <w:sz w:val="21"/>
          <w:szCs w:val="21"/>
        </w:rPr>
        <w:t xml:space="preserve"> (crepas rusas). </w:t>
      </w:r>
    </w:p>
    <w:p w14:paraId="1860360B"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hAnsiTheme="minorHAnsi" w:cstheme="minorHAnsi"/>
          <w:color w:val="000000"/>
          <w:sz w:val="21"/>
          <w:szCs w:val="21"/>
        </w:rPr>
        <w:t>Barbacoa (</w:t>
      </w:r>
      <w:proofErr w:type="spellStart"/>
      <w:r w:rsidRPr="00DB79B3">
        <w:rPr>
          <w:rFonts w:asciiTheme="minorHAnsi" w:hAnsiTheme="minorHAnsi" w:cstheme="minorHAnsi"/>
          <w:color w:val="000000"/>
          <w:sz w:val="21"/>
          <w:szCs w:val="21"/>
        </w:rPr>
        <w:t>shashlyk</w:t>
      </w:r>
      <w:proofErr w:type="spellEnd"/>
      <w:r w:rsidRPr="00DB79B3">
        <w:rPr>
          <w:rFonts w:asciiTheme="minorHAnsi" w:hAnsiTheme="minorHAnsi" w:cstheme="minorHAnsi"/>
          <w:color w:val="000000"/>
          <w:sz w:val="21"/>
          <w:szCs w:val="21"/>
        </w:rPr>
        <w:t xml:space="preserve">) de estilo ruso al aire libre durante la parada en </w:t>
      </w:r>
      <w:proofErr w:type="spellStart"/>
      <w:r w:rsidRPr="00DB79B3">
        <w:rPr>
          <w:rFonts w:asciiTheme="minorHAnsi" w:hAnsiTheme="minorHAnsi" w:cstheme="minorHAnsi"/>
          <w:color w:val="000000"/>
          <w:sz w:val="21"/>
          <w:szCs w:val="21"/>
        </w:rPr>
        <w:t>Mandrogui</w:t>
      </w:r>
      <w:proofErr w:type="spellEnd"/>
      <w:r w:rsidRPr="00DB79B3">
        <w:rPr>
          <w:rFonts w:asciiTheme="minorHAnsi" w:hAnsiTheme="minorHAnsi" w:cstheme="minorHAnsi"/>
          <w:color w:val="000000"/>
          <w:sz w:val="21"/>
          <w:szCs w:val="21"/>
        </w:rPr>
        <w:t xml:space="preserve"> (en lugar de almuerzo a bordo, sujeto </w:t>
      </w:r>
      <w:r w:rsidRPr="00DB79B3">
        <w:rPr>
          <w:rFonts w:asciiTheme="minorHAnsi" w:hAnsiTheme="minorHAnsi" w:cstheme="minorHAnsi"/>
          <w:color w:val="000000"/>
          <w:sz w:val="21"/>
          <w:szCs w:val="21"/>
        </w:rPr>
        <w:tab/>
        <w:t xml:space="preserve">a </w:t>
      </w:r>
      <w:r w:rsidRPr="00DB79B3">
        <w:rPr>
          <w:rFonts w:asciiTheme="minorHAnsi" w:hAnsiTheme="minorHAnsi" w:cstheme="minorHAnsi"/>
          <w:color w:val="000000"/>
          <w:sz w:val="21"/>
          <w:szCs w:val="21"/>
        </w:rPr>
        <w:tab/>
        <w:t xml:space="preserve">las condiciones meteorológicas). </w:t>
      </w:r>
    </w:p>
    <w:p w14:paraId="3E05F034"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theme="minorHAnsi"/>
          <w:b/>
          <w:sz w:val="21"/>
          <w:szCs w:val="21"/>
        </w:rPr>
      </w:pPr>
      <w:r w:rsidRPr="00DB79B3">
        <w:rPr>
          <w:rFonts w:asciiTheme="minorHAnsi" w:hAnsiTheme="minorHAnsi" w:cstheme="minorHAnsi"/>
          <w:color w:val="212121"/>
          <w:sz w:val="21"/>
          <w:szCs w:val="21"/>
        </w:rPr>
        <w:t>Vino caliente (en climas fríos) / té helado (en climas cálidos) al regresar al barco después de las excursiones en tierra.</w:t>
      </w:r>
    </w:p>
    <w:p w14:paraId="04DCDB2D"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eastAsia="Times New Roman" w:hAnsiTheme="minorHAnsi" w:cs="Arial"/>
          <w:sz w:val="21"/>
          <w:szCs w:val="21"/>
        </w:rPr>
        <w:t xml:space="preserve">Entretenimiento a bordo incluyendo clases del idioma ruso, clases de canciones y danzas rusas, concierto de música </w:t>
      </w:r>
      <w:r w:rsidRPr="00DB79B3">
        <w:rPr>
          <w:rFonts w:asciiTheme="minorHAnsi" w:eastAsia="Times New Roman" w:hAnsiTheme="minorHAnsi" w:cs="Arial"/>
          <w:sz w:val="21"/>
          <w:szCs w:val="21"/>
        </w:rPr>
        <w:tab/>
        <w:t xml:space="preserve">en vivo, música para bailar por las noches en el bar, tour por la cabina de mando del capitán, entre otros; </w:t>
      </w:r>
    </w:p>
    <w:p w14:paraId="27D1107C"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eastAsia="Times New Roman" w:hAnsiTheme="minorHAnsi" w:cs="Arial"/>
          <w:sz w:val="21"/>
          <w:szCs w:val="21"/>
        </w:rPr>
        <w:t xml:space="preserve">Guías a bordo en idioma español, ingles, francés, alemán e italiano; </w:t>
      </w:r>
    </w:p>
    <w:p w14:paraId="1A72354C"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eastAsia="Times New Roman" w:hAnsiTheme="minorHAnsi" w:cs="Arial"/>
          <w:sz w:val="21"/>
          <w:szCs w:val="21"/>
        </w:rPr>
        <w:t xml:space="preserve">Excursiones programadas mencionadas en el itinerario (desde Moscú hasta San Petersburgo), todos los camiones con </w:t>
      </w:r>
      <w:r w:rsidRPr="00DB79B3">
        <w:rPr>
          <w:rFonts w:asciiTheme="minorHAnsi" w:eastAsia="Times New Roman" w:hAnsiTheme="minorHAnsi" w:cs="Arial"/>
          <w:sz w:val="21"/>
          <w:szCs w:val="21"/>
        </w:rPr>
        <w:tab/>
        <w:t>aire acondicionado</w:t>
      </w:r>
      <w:r w:rsidRPr="00DB79B3">
        <w:rPr>
          <w:rFonts w:asciiTheme="minorHAnsi" w:eastAsia="Times New Roman" w:hAnsiTheme="minorHAnsi" w:cs="Arial"/>
          <w:sz w:val="21"/>
          <w:szCs w:val="21"/>
          <w:lang w:val="es-ES"/>
        </w:rPr>
        <w:t>;</w:t>
      </w:r>
    </w:p>
    <w:p w14:paraId="2A736CB1" w14:textId="77777777" w:rsidR="007E0868" w:rsidRPr="00DB79B3" w:rsidRDefault="007E0868" w:rsidP="00DB79B3">
      <w:pPr>
        <w:pStyle w:val="Prrafodelista"/>
        <w:numPr>
          <w:ilvl w:val="0"/>
          <w:numId w:val="2"/>
        </w:numPr>
        <w:tabs>
          <w:tab w:val="left" w:pos="426"/>
          <w:tab w:val="left" w:pos="993"/>
        </w:tabs>
        <w:ind w:left="0" w:firstLine="0"/>
        <w:jc w:val="both"/>
        <w:rPr>
          <w:rFonts w:asciiTheme="minorHAnsi" w:eastAsia="Times New Roman" w:hAnsiTheme="minorHAnsi" w:cs="Arial"/>
          <w:b/>
          <w:sz w:val="21"/>
          <w:szCs w:val="21"/>
        </w:rPr>
      </w:pPr>
      <w:r w:rsidRPr="00DB79B3">
        <w:rPr>
          <w:rFonts w:asciiTheme="minorHAnsi" w:eastAsia="Times New Roman" w:hAnsiTheme="minorHAnsi" w:cs="Arial"/>
          <w:sz w:val="21"/>
          <w:szCs w:val="21"/>
        </w:rPr>
        <w:t xml:space="preserve">Carta de apoyo de visado sin cargo adicional; en el caso de cambio posterior en algún dato de los pasajeros o cancelación </w:t>
      </w:r>
      <w:r w:rsidRPr="00DB79B3">
        <w:rPr>
          <w:rFonts w:asciiTheme="minorHAnsi" w:eastAsia="Times New Roman" w:hAnsiTheme="minorHAnsi" w:cs="Arial"/>
          <w:sz w:val="21"/>
          <w:szCs w:val="21"/>
        </w:rPr>
        <w:tab/>
        <w:t>de servicios se cobrará un cargo por penalidad de 15 euros por persona.</w:t>
      </w:r>
    </w:p>
    <w:p w14:paraId="291D921A" w14:textId="77777777" w:rsidR="007E0868" w:rsidRPr="00DB79B3" w:rsidRDefault="007E0868" w:rsidP="00DB79B3">
      <w:pPr>
        <w:pStyle w:val="Prrafodelista"/>
        <w:numPr>
          <w:ilvl w:val="0"/>
          <w:numId w:val="2"/>
        </w:numPr>
        <w:tabs>
          <w:tab w:val="left" w:pos="426"/>
          <w:tab w:val="left" w:pos="993"/>
        </w:tabs>
        <w:spacing w:after="60"/>
        <w:ind w:left="0" w:firstLine="0"/>
        <w:jc w:val="both"/>
        <w:rPr>
          <w:rFonts w:asciiTheme="minorHAnsi" w:eastAsia="Times New Roman" w:hAnsiTheme="minorHAnsi" w:cs="Arial"/>
          <w:b/>
          <w:sz w:val="21"/>
          <w:szCs w:val="21"/>
        </w:rPr>
      </w:pPr>
      <w:r w:rsidRPr="00DB79B3">
        <w:rPr>
          <w:rFonts w:asciiTheme="minorHAnsi" w:eastAsia="Times New Roman" w:hAnsiTheme="minorHAnsi" w:cs="Arial"/>
          <w:sz w:val="21"/>
          <w:szCs w:val="21"/>
        </w:rPr>
        <w:t xml:space="preserve">El número de la cabina se asignará días previos a su llegada, si desea tener antes el número de su cabina habrá un cargo </w:t>
      </w:r>
      <w:r w:rsidRPr="00DB79B3">
        <w:rPr>
          <w:rFonts w:asciiTheme="minorHAnsi" w:eastAsia="Times New Roman" w:hAnsiTheme="minorHAnsi" w:cs="Arial"/>
          <w:sz w:val="21"/>
          <w:szCs w:val="21"/>
        </w:rPr>
        <w:tab/>
        <w:t xml:space="preserve">de 70 euros por persona al momento de la reserva. </w:t>
      </w:r>
    </w:p>
    <w:p w14:paraId="6E7AB414" w14:textId="77777777" w:rsidR="007E0868" w:rsidRPr="00DB79B3" w:rsidRDefault="007E0868" w:rsidP="00DB79B3">
      <w:pPr>
        <w:jc w:val="both"/>
        <w:rPr>
          <w:rFonts w:asciiTheme="minorHAnsi" w:eastAsia="Times New Roman" w:hAnsiTheme="minorHAnsi" w:cs="Arial"/>
          <w:b/>
          <w:sz w:val="21"/>
          <w:szCs w:val="21"/>
          <w:u w:val="single"/>
        </w:rPr>
      </w:pPr>
      <w:r w:rsidRPr="00DB79B3">
        <w:rPr>
          <w:rFonts w:asciiTheme="minorHAnsi" w:eastAsia="Times New Roman" w:hAnsiTheme="minorHAnsi" w:cs="Arial"/>
          <w:b/>
          <w:sz w:val="21"/>
          <w:szCs w:val="21"/>
          <w:u w:val="single"/>
        </w:rPr>
        <w:t>Precio NO incluye:</w:t>
      </w:r>
    </w:p>
    <w:p w14:paraId="3CEC3737" w14:textId="3D05E1BD" w:rsidR="00BB1FC1" w:rsidRPr="00DB79B3" w:rsidRDefault="00BB1FC1" w:rsidP="00DB79B3">
      <w:pPr>
        <w:pStyle w:val="Prrafodelista"/>
        <w:numPr>
          <w:ilvl w:val="0"/>
          <w:numId w:val="5"/>
        </w:numPr>
        <w:tabs>
          <w:tab w:val="left" w:pos="426"/>
          <w:tab w:val="left" w:pos="1276"/>
        </w:tabs>
        <w:ind w:left="0" w:firstLine="0"/>
        <w:jc w:val="both"/>
        <w:rPr>
          <w:rFonts w:asciiTheme="minorHAnsi" w:eastAsia="Times New Roman" w:hAnsiTheme="minorHAnsi" w:cs="Arial"/>
          <w:b/>
          <w:sz w:val="21"/>
          <w:szCs w:val="21"/>
          <w:u w:val="double"/>
        </w:rPr>
      </w:pPr>
      <w:r w:rsidRPr="00DB79B3">
        <w:rPr>
          <w:rFonts w:asciiTheme="minorHAnsi" w:eastAsia="Times New Roman" w:hAnsiTheme="minorHAnsi" w:cs="Arial"/>
          <w:sz w:val="21"/>
          <w:szCs w:val="21"/>
        </w:rPr>
        <w:t xml:space="preserve">Vuelos trasatlánticos </w:t>
      </w:r>
      <w:r w:rsidRPr="00DB79B3">
        <w:rPr>
          <w:rFonts w:asciiTheme="minorHAnsi" w:eastAsia="Times New Roman" w:hAnsiTheme="minorHAnsi" w:cs="Arial"/>
          <w:b/>
          <w:bCs/>
          <w:sz w:val="21"/>
          <w:szCs w:val="21"/>
        </w:rPr>
        <w:t>México / San Petersburgo</w:t>
      </w:r>
      <w:r w:rsidR="004E7845" w:rsidRPr="00DB79B3">
        <w:rPr>
          <w:rFonts w:asciiTheme="minorHAnsi" w:eastAsia="Times New Roman" w:hAnsiTheme="minorHAnsi" w:cs="Arial"/>
          <w:b/>
          <w:bCs/>
          <w:sz w:val="21"/>
          <w:szCs w:val="21"/>
        </w:rPr>
        <w:t xml:space="preserve"> </w:t>
      </w:r>
      <w:r w:rsidR="004E7845" w:rsidRPr="00DB79B3">
        <w:rPr>
          <w:rFonts w:asciiTheme="minorHAnsi" w:eastAsia="Times New Roman" w:hAnsiTheme="minorHAnsi"/>
          <w:b/>
          <w:color w:val="000000"/>
          <w:sz w:val="21"/>
          <w:szCs w:val="21"/>
        </w:rPr>
        <w:t>–</w:t>
      </w:r>
      <w:r w:rsidR="004E7845" w:rsidRPr="00DB79B3">
        <w:rPr>
          <w:rFonts w:asciiTheme="minorHAnsi" w:eastAsia="Times New Roman" w:hAnsiTheme="minorHAnsi" w:cs="Arial"/>
          <w:b/>
          <w:bCs/>
          <w:sz w:val="21"/>
          <w:szCs w:val="21"/>
        </w:rPr>
        <w:t xml:space="preserve"> Moscú</w:t>
      </w:r>
      <w:r w:rsidRPr="00DB79B3">
        <w:rPr>
          <w:rFonts w:asciiTheme="minorHAnsi" w:eastAsia="Times New Roman" w:hAnsiTheme="minorHAnsi" w:cs="Arial"/>
          <w:b/>
          <w:bCs/>
          <w:sz w:val="21"/>
          <w:szCs w:val="21"/>
        </w:rPr>
        <w:t xml:space="preserve"> / México</w:t>
      </w:r>
      <w:r w:rsidR="004E7845" w:rsidRPr="00DB79B3">
        <w:rPr>
          <w:rFonts w:asciiTheme="minorHAnsi" w:eastAsia="Times New Roman" w:hAnsiTheme="minorHAnsi" w:cs="Arial"/>
          <w:bCs/>
          <w:sz w:val="21"/>
          <w:szCs w:val="21"/>
        </w:rPr>
        <w:t>.</w:t>
      </w:r>
      <w:r w:rsidRPr="00DB79B3">
        <w:rPr>
          <w:rFonts w:asciiTheme="minorHAnsi" w:eastAsia="Times New Roman" w:hAnsiTheme="minorHAnsi" w:cs="Arial"/>
          <w:sz w:val="21"/>
          <w:szCs w:val="21"/>
        </w:rPr>
        <w:t> </w:t>
      </w:r>
    </w:p>
    <w:p w14:paraId="187865BD" w14:textId="77777777" w:rsidR="00914B8F" w:rsidRPr="00DB79B3" w:rsidRDefault="00914B8F" w:rsidP="00DB79B3">
      <w:pPr>
        <w:pStyle w:val="Prrafodelista"/>
        <w:numPr>
          <w:ilvl w:val="0"/>
          <w:numId w:val="1"/>
        </w:numPr>
        <w:tabs>
          <w:tab w:val="left" w:pos="426"/>
          <w:tab w:val="left" w:pos="1276"/>
        </w:tabs>
        <w:ind w:left="0" w:firstLine="0"/>
        <w:jc w:val="both"/>
        <w:rPr>
          <w:rFonts w:asciiTheme="minorHAnsi" w:eastAsia="Times New Roman" w:hAnsiTheme="minorHAnsi" w:cs="Arial"/>
          <w:sz w:val="21"/>
          <w:szCs w:val="21"/>
        </w:rPr>
      </w:pPr>
      <w:r w:rsidRPr="00DB79B3">
        <w:rPr>
          <w:rFonts w:asciiTheme="minorHAnsi" w:eastAsia="Times New Roman" w:hAnsiTheme="minorHAnsi" w:cs="Arial"/>
          <w:sz w:val="21"/>
          <w:szCs w:val="21"/>
        </w:rPr>
        <w:t>Visa turística rusa (solicitar tarifa vigente).</w:t>
      </w:r>
    </w:p>
    <w:p w14:paraId="6215A485" w14:textId="77777777" w:rsidR="00DB79B3" w:rsidRPr="00A96916" w:rsidRDefault="00DB79B3" w:rsidP="00DB79B3">
      <w:pPr>
        <w:pStyle w:val="Prrafodelista"/>
        <w:numPr>
          <w:ilvl w:val="0"/>
          <w:numId w:val="1"/>
        </w:numPr>
        <w:tabs>
          <w:tab w:val="left" w:pos="426"/>
        </w:tabs>
        <w:ind w:left="0" w:firstLine="0"/>
        <w:jc w:val="both"/>
        <w:rPr>
          <w:rFonts w:asciiTheme="minorHAnsi" w:eastAsia="Times New Roman" w:hAnsiTheme="minorHAnsi" w:cs="Arial"/>
          <w:sz w:val="21"/>
          <w:szCs w:val="21"/>
        </w:rPr>
      </w:pPr>
      <w:r>
        <w:rPr>
          <w:rFonts w:asciiTheme="minorHAnsi" w:eastAsia="Times New Roman" w:hAnsiTheme="minorHAnsi" w:cs="Arial"/>
          <w:sz w:val="21"/>
          <w:szCs w:val="21"/>
        </w:rPr>
        <w:t xml:space="preserve">Traslados IN / </w:t>
      </w:r>
      <w:proofErr w:type="spellStart"/>
      <w:r>
        <w:rPr>
          <w:rFonts w:asciiTheme="minorHAnsi" w:eastAsia="Times New Roman" w:hAnsiTheme="minorHAnsi" w:cs="Arial"/>
          <w:sz w:val="21"/>
          <w:szCs w:val="21"/>
        </w:rPr>
        <w:t>OUT</w:t>
      </w:r>
      <w:proofErr w:type="spellEnd"/>
      <w:r>
        <w:rPr>
          <w:rFonts w:asciiTheme="minorHAnsi" w:eastAsia="Times New Roman" w:hAnsiTheme="minorHAnsi" w:cs="Arial"/>
          <w:sz w:val="21"/>
          <w:szCs w:val="21"/>
        </w:rPr>
        <w:t xml:space="preserve">, aeropuerto </w:t>
      </w:r>
      <w:r w:rsidRPr="00A96916">
        <w:rPr>
          <w:rFonts w:asciiTheme="minorHAnsi" w:eastAsia="Times New Roman"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eastAsia="Times New Roman" w:hAnsiTheme="minorHAnsi" w:cs="Arial"/>
          <w:sz w:val="21"/>
          <w:szCs w:val="21"/>
        </w:rPr>
        <w:t xml:space="preserve"> muelle y muelle </w:t>
      </w:r>
      <w:r w:rsidRPr="00A96916">
        <w:rPr>
          <w:rFonts w:asciiTheme="minorHAnsi" w:eastAsia="Times New Roman"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eastAsia="Times New Roman" w:hAnsiTheme="minorHAnsi" w:cs="Arial"/>
          <w:sz w:val="21"/>
          <w:szCs w:val="21"/>
        </w:rPr>
        <w:t xml:space="preserve"> aeropuerto (solicite </w:t>
      </w:r>
      <w:r>
        <w:rPr>
          <w:rFonts w:asciiTheme="minorHAnsi" w:eastAsia="Times New Roman" w:hAnsiTheme="minorHAnsi" w:cs="Arial"/>
          <w:sz w:val="21"/>
          <w:szCs w:val="21"/>
          <w:lang w:val="es-ES"/>
        </w:rPr>
        <w:t xml:space="preserve">la tarifa vigente </w:t>
      </w:r>
      <w:r>
        <w:rPr>
          <w:rFonts w:asciiTheme="minorHAnsi" w:eastAsia="Times New Roman" w:hAnsiTheme="minorHAnsi" w:cs="Arial"/>
          <w:sz w:val="21"/>
          <w:szCs w:val="21"/>
        </w:rPr>
        <w:t>durante la reservación).</w:t>
      </w:r>
    </w:p>
    <w:p w14:paraId="5DE3C260" w14:textId="45E134A4" w:rsidR="00914B8F" w:rsidRPr="00DB79B3" w:rsidRDefault="00D72B20" w:rsidP="00DB79B3">
      <w:pPr>
        <w:pStyle w:val="Prrafodelista"/>
        <w:numPr>
          <w:ilvl w:val="0"/>
          <w:numId w:val="1"/>
        </w:numPr>
        <w:tabs>
          <w:tab w:val="left" w:pos="426"/>
          <w:tab w:val="left" w:pos="1276"/>
        </w:tabs>
        <w:ind w:left="0" w:firstLine="0"/>
        <w:jc w:val="both"/>
        <w:rPr>
          <w:rFonts w:asciiTheme="minorHAnsi" w:eastAsia="Times New Roman" w:hAnsiTheme="minorHAnsi" w:cs="Arial"/>
          <w:sz w:val="21"/>
          <w:szCs w:val="21"/>
        </w:rPr>
      </w:pPr>
      <w:r w:rsidRPr="00DB79B3">
        <w:rPr>
          <w:rFonts w:asciiTheme="minorHAnsi" w:eastAsia="Times New Roman" w:hAnsiTheme="minorHAnsi" w:cs="Arial"/>
          <w:sz w:val="21"/>
          <w:szCs w:val="21"/>
        </w:rPr>
        <w:t>Propinas</w:t>
      </w:r>
      <w:r w:rsidR="00CF7436" w:rsidRPr="00DB79B3">
        <w:rPr>
          <w:rFonts w:asciiTheme="minorHAnsi" w:eastAsia="Times New Roman" w:hAnsiTheme="minorHAnsi" w:cs="Arial"/>
          <w:sz w:val="21"/>
          <w:szCs w:val="21"/>
        </w:rPr>
        <w:t>, maleteros</w:t>
      </w:r>
      <w:r w:rsidRPr="00DB79B3">
        <w:rPr>
          <w:rFonts w:asciiTheme="minorHAnsi" w:eastAsia="Times New Roman" w:hAnsiTheme="minorHAnsi" w:cs="Arial"/>
          <w:sz w:val="21"/>
          <w:szCs w:val="21"/>
        </w:rPr>
        <w:t xml:space="preserve"> &amp; g</w:t>
      </w:r>
      <w:r w:rsidR="00914B8F" w:rsidRPr="00DB79B3">
        <w:rPr>
          <w:rFonts w:asciiTheme="minorHAnsi" w:eastAsia="Times New Roman" w:hAnsiTheme="minorHAnsi" w:cs="Arial"/>
          <w:sz w:val="21"/>
          <w:szCs w:val="21"/>
        </w:rPr>
        <w:t>astos de índole personal.</w:t>
      </w:r>
    </w:p>
    <w:p w14:paraId="05A4B7FE" w14:textId="7E17633E" w:rsidR="00914B8F" w:rsidRPr="00DB79B3" w:rsidRDefault="00914B8F" w:rsidP="00DB79B3">
      <w:pPr>
        <w:pStyle w:val="Prrafodelista"/>
        <w:numPr>
          <w:ilvl w:val="0"/>
          <w:numId w:val="1"/>
        </w:numPr>
        <w:tabs>
          <w:tab w:val="left" w:pos="426"/>
          <w:tab w:val="left" w:pos="1276"/>
        </w:tabs>
        <w:ind w:left="0" w:firstLine="0"/>
        <w:jc w:val="both"/>
        <w:rPr>
          <w:rFonts w:asciiTheme="minorHAnsi" w:eastAsia="Times New Roman" w:hAnsiTheme="minorHAnsi" w:cs="Arial"/>
          <w:sz w:val="21"/>
          <w:szCs w:val="21"/>
        </w:rPr>
      </w:pPr>
      <w:r w:rsidRPr="00DB79B3">
        <w:rPr>
          <w:rFonts w:asciiTheme="minorHAnsi" w:eastAsia="Times New Roman" w:hAnsiTheme="minorHAnsi" w:cs="Arial"/>
          <w:sz w:val="21"/>
          <w:szCs w:val="21"/>
        </w:rPr>
        <w:t>Excursiones opcionales</w:t>
      </w:r>
      <w:r w:rsidR="00667F18" w:rsidRPr="00DB79B3">
        <w:rPr>
          <w:rFonts w:asciiTheme="minorHAnsi" w:eastAsia="Times New Roman" w:hAnsiTheme="minorHAnsi" w:cs="Arial"/>
          <w:sz w:val="21"/>
          <w:szCs w:val="21"/>
        </w:rPr>
        <w:t>, visitas</w:t>
      </w:r>
      <w:r w:rsidRPr="00DB79B3">
        <w:rPr>
          <w:rFonts w:asciiTheme="minorHAnsi" w:eastAsia="Times New Roman" w:hAnsiTheme="minorHAnsi" w:cs="Arial"/>
          <w:sz w:val="21"/>
          <w:szCs w:val="21"/>
        </w:rPr>
        <w:t xml:space="preserve"> y cualquier servicio no </w:t>
      </w:r>
      <w:r w:rsidR="00667F18" w:rsidRPr="00DB79B3">
        <w:rPr>
          <w:rFonts w:asciiTheme="minorHAnsi" w:eastAsia="Times New Roman" w:hAnsiTheme="minorHAnsi" w:cs="Arial"/>
          <w:sz w:val="21"/>
          <w:szCs w:val="21"/>
        </w:rPr>
        <w:t>específicamente indicado en el itinerario</w:t>
      </w:r>
      <w:r w:rsidRPr="00DB79B3">
        <w:rPr>
          <w:rFonts w:asciiTheme="minorHAnsi" w:eastAsia="Times New Roman" w:hAnsiTheme="minorHAnsi" w:cs="Arial"/>
          <w:sz w:val="21"/>
          <w:szCs w:val="21"/>
        </w:rPr>
        <w:t>.</w:t>
      </w:r>
    </w:p>
    <w:p w14:paraId="3B306A03" w14:textId="77777777" w:rsidR="004E7845" w:rsidRPr="00DB79B3" w:rsidRDefault="005D112F" w:rsidP="00DB79B3">
      <w:pPr>
        <w:pStyle w:val="Prrafodelista"/>
        <w:numPr>
          <w:ilvl w:val="0"/>
          <w:numId w:val="1"/>
        </w:numPr>
        <w:tabs>
          <w:tab w:val="left" w:pos="426"/>
          <w:tab w:val="left" w:pos="1276"/>
        </w:tabs>
        <w:ind w:left="0" w:firstLine="0"/>
        <w:jc w:val="both"/>
        <w:rPr>
          <w:rFonts w:asciiTheme="minorHAnsi" w:eastAsia="Times New Roman" w:hAnsiTheme="minorHAnsi" w:cs="Arial"/>
          <w:sz w:val="21"/>
          <w:szCs w:val="21"/>
        </w:rPr>
      </w:pPr>
      <w:r w:rsidRPr="00DB79B3">
        <w:rPr>
          <w:rFonts w:asciiTheme="minorHAnsi" w:eastAsia="Times New Roman" w:hAnsiTheme="minorHAnsi" w:cs="Arial"/>
          <w:sz w:val="21"/>
          <w:szCs w:val="21"/>
        </w:rPr>
        <w:t>Bebidas adicionales y agua</w:t>
      </w:r>
      <w:r w:rsidR="0049767E" w:rsidRPr="00DB79B3">
        <w:rPr>
          <w:rFonts w:asciiTheme="minorHAnsi" w:eastAsia="Times New Roman" w:hAnsiTheme="minorHAnsi" w:cs="Arial"/>
          <w:sz w:val="21"/>
          <w:szCs w:val="21"/>
        </w:rPr>
        <w:t xml:space="preserve"> mineral</w:t>
      </w:r>
      <w:r w:rsidRPr="00DB79B3">
        <w:rPr>
          <w:rFonts w:asciiTheme="minorHAnsi" w:eastAsia="Times New Roman" w:hAnsiTheme="minorHAnsi" w:cs="Arial"/>
          <w:sz w:val="21"/>
          <w:szCs w:val="21"/>
        </w:rPr>
        <w:t xml:space="preserve"> en los </w:t>
      </w:r>
      <w:r w:rsidR="0049767E" w:rsidRPr="00DB79B3">
        <w:rPr>
          <w:rFonts w:asciiTheme="minorHAnsi" w:eastAsia="Times New Roman" w:hAnsiTheme="minorHAnsi" w:cs="Arial"/>
          <w:sz w:val="21"/>
          <w:szCs w:val="21"/>
        </w:rPr>
        <w:t>restaurantes</w:t>
      </w:r>
      <w:r w:rsidRPr="00DB79B3">
        <w:rPr>
          <w:rFonts w:asciiTheme="minorHAnsi" w:eastAsia="Times New Roman" w:hAnsiTheme="minorHAnsi" w:cs="Arial"/>
          <w:sz w:val="21"/>
          <w:szCs w:val="21"/>
        </w:rPr>
        <w:t xml:space="preserve"> o en los bares a bordo. </w:t>
      </w:r>
    </w:p>
    <w:p w14:paraId="0AF85FAF" w14:textId="33B17DB5" w:rsidR="00F50A6C" w:rsidRPr="00DB79B3" w:rsidRDefault="00914B8F" w:rsidP="00DB79B3">
      <w:pPr>
        <w:pStyle w:val="Prrafodelista"/>
        <w:numPr>
          <w:ilvl w:val="0"/>
          <w:numId w:val="1"/>
        </w:numPr>
        <w:tabs>
          <w:tab w:val="left" w:pos="426"/>
          <w:tab w:val="left" w:pos="1276"/>
        </w:tabs>
        <w:spacing w:after="60"/>
        <w:ind w:left="0" w:firstLine="0"/>
        <w:jc w:val="both"/>
        <w:rPr>
          <w:rFonts w:asciiTheme="minorHAnsi" w:eastAsia="Times New Roman" w:hAnsiTheme="minorHAnsi" w:cs="Arial"/>
          <w:sz w:val="21"/>
          <w:szCs w:val="21"/>
        </w:rPr>
      </w:pPr>
      <w:r w:rsidRPr="00DB79B3">
        <w:rPr>
          <w:rFonts w:asciiTheme="minorHAnsi" w:eastAsia="Times New Roman" w:hAnsiTheme="minorHAnsi" w:cs="Arial"/>
          <w:sz w:val="21"/>
          <w:szCs w:val="21"/>
        </w:rPr>
        <w:t xml:space="preserve">Seguro de asistencia de viajero se paga adicional </w:t>
      </w:r>
    </w:p>
    <w:p w14:paraId="46B06F08" w14:textId="0BF9F62B" w:rsidR="004E7845" w:rsidRPr="00DB79B3" w:rsidRDefault="00EA4490" w:rsidP="004E7845">
      <w:pPr>
        <w:pBdr>
          <w:top w:val="single" w:sz="2" w:space="1" w:color="auto"/>
          <w:left w:val="single" w:sz="2" w:space="4" w:color="auto"/>
          <w:bottom w:val="single" w:sz="2" w:space="1" w:color="auto"/>
          <w:right w:val="single" w:sz="2" w:space="4" w:color="auto"/>
        </w:pBdr>
        <w:ind w:left="360"/>
        <w:jc w:val="center"/>
        <w:rPr>
          <w:rFonts w:asciiTheme="minorHAnsi" w:eastAsia="Times New Roman" w:hAnsiTheme="minorHAnsi" w:cs="Arial"/>
          <w:b/>
          <w:sz w:val="20"/>
          <w:szCs w:val="20"/>
        </w:rPr>
      </w:pPr>
      <w:r w:rsidRPr="00DB79B3">
        <w:rPr>
          <w:rFonts w:asciiTheme="minorHAnsi" w:eastAsia="Times New Roman" w:hAnsiTheme="minorHAnsi" w:cs="Arial"/>
          <w:b/>
          <w:sz w:val="20"/>
          <w:szCs w:val="20"/>
        </w:rPr>
        <w:t>POLÍTICAS DE GASTOS</w:t>
      </w:r>
      <w:r w:rsidR="004E7845" w:rsidRPr="00DB79B3">
        <w:rPr>
          <w:rFonts w:asciiTheme="minorHAnsi" w:eastAsia="Times New Roman" w:hAnsiTheme="minorHAnsi" w:cs="Arial"/>
          <w:b/>
          <w:sz w:val="20"/>
          <w:szCs w:val="20"/>
        </w:rPr>
        <w:t xml:space="preserve"> DE CANCELACIÓN:</w:t>
      </w:r>
    </w:p>
    <w:p w14:paraId="79A06E81" w14:textId="5101C55A" w:rsidR="004E7845" w:rsidRPr="00DB79B3" w:rsidRDefault="004E7845" w:rsidP="004E7845">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0"/>
          <w:szCs w:val="20"/>
        </w:rPr>
      </w:pPr>
      <w:r w:rsidRPr="00DB79B3">
        <w:rPr>
          <w:rFonts w:asciiTheme="minorHAnsi" w:eastAsia="Times New Roman" w:hAnsiTheme="minorHAnsi" w:cs="Arial"/>
          <w:sz w:val="20"/>
          <w:szCs w:val="20"/>
        </w:rPr>
        <w:tab/>
        <w:t xml:space="preserve">Desde la confirmación y hasta 80 días previos a la llegada </w:t>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00DB79B3"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10% del total del crucero</w:t>
      </w:r>
    </w:p>
    <w:p w14:paraId="1ABC3A95" w14:textId="77777777" w:rsidR="004E7845" w:rsidRPr="00DB79B3" w:rsidRDefault="004E7845" w:rsidP="004E7845">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0"/>
          <w:szCs w:val="20"/>
        </w:rPr>
      </w:pPr>
      <w:r w:rsidRPr="00DB79B3">
        <w:rPr>
          <w:rFonts w:asciiTheme="minorHAnsi" w:eastAsia="Times New Roman" w:hAnsiTheme="minorHAnsi" w:cs="Arial"/>
          <w:sz w:val="20"/>
          <w:szCs w:val="20"/>
        </w:rPr>
        <w:tab/>
        <w:t xml:space="preserve">Desde 79 y hasta 70 días previos a la llegada </w:t>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t>25% del total del crucero</w:t>
      </w:r>
    </w:p>
    <w:p w14:paraId="42203960" w14:textId="77777777" w:rsidR="004E7845" w:rsidRPr="00DB79B3" w:rsidRDefault="004E7845" w:rsidP="004E7845">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0"/>
          <w:szCs w:val="20"/>
        </w:rPr>
      </w:pPr>
      <w:r w:rsidRPr="00DB79B3">
        <w:rPr>
          <w:rFonts w:asciiTheme="minorHAnsi" w:eastAsia="Times New Roman" w:hAnsiTheme="minorHAnsi" w:cs="Arial"/>
          <w:sz w:val="20"/>
          <w:szCs w:val="20"/>
        </w:rPr>
        <w:tab/>
        <w:t xml:space="preserve">Desde 69 y hasta 60 días previos a la llegada </w:t>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t>50% del total del crucero</w:t>
      </w:r>
    </w:p>
    <w:p w14:paraId="6945EA25" w14:textId="77777777" w:rsidR="004E7845" w:rsidRPr="00DB79B3" w:rsidRDefault="004E7845" w:rsidP="004E7845">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0"/>
          <w:szCs w:val="20"/>
        </w:rPr>
      </w:pPr>
      <w:r w:rsidRPr="00DB79B3">
        <w:rPr>
          <w:rFonts w:asciiTheme="minorHAnsi" w:eastAsia="Times New Roman" w:hAnsiTheme="minorHAnsi" w:cs="Arial"/>
          <w:sz w:val="20"/>
          <w:szCs w:val="20"/>
        </w:rPr>
        <w:tab/>
        <w:t xml:space="preserve">Desde 59 y hasta 40 días previos a la llegada </w:t>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t>75% del total del crucero</w:t>
      </w:r>
    </w:p>
    <w:p w14:paraId="3A347837" w14:textId="77777777" w:rsidR="004E7845" w:rsidRPr="00DB79B3" w:rsidRDefault="004E7845" w:rsidP="004E7845">
      <w:pPr>
        <w:pBdr>
          <w:top w:val="single" w:sz="4" w:space="1" w:color="auto"/>
          <w:left w:val="single" w:sz="4" w:space="4" w:color="auto"/>
          <w:bottom w:val="single" w:sz="4" w:space="1" w:color="auto"/>
          <w:right w:val="single" w:sz="4" w:space="4" w:color="auto"/>
        </w:pBdr>
        <w:ind w:left="360"/>
        <w:rPr>
          <w:rFonts w:asciiTheme="minorHAnsi" w:eastAsia="Times New Roman" w:hAnsiTheme="minorHAnsi" w:cs="Arial"/>
          <w:sz w:val="20"/>
          <w:szCs w:val="20"/>
        </w:rPr>
      </w:pPr>
      <w:r w:rsidRPr="00DB79B3">
        <w:rPr>
          <w:rFonts w:asciiTheme="minorHAnsi" w:eastAsia="Times New Roman" w:hAnsiTheme="minorHAnsi" w:cs="Arial"/>
          <w:sz w:val="20"/>
          <w:szCs w:val="20"/>
        </w:rPr>
        <w:tab/>
        <w:t xml:space="preserve">Desde 39 días hasta el día de llegada </w:t>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r>
      <w:r w:rsidRPr="00DB79B3">
        <w:rPr>
          <w:rFonts w:asciiTheme="minorHAnsi" w:eastAsia="Times New Roman" w:hAnsiTheme="minorHAnsi" w:cs="Arial"/>
          <w:sz w:val="20"/>
          <w:szCs w:val="20"/>
        </w:rPr>
        <w:tab/>
        <w:t>100% del total del crucero</w:t>
      </w:r>
    </w:p>
    <w:p w14:paraId="257E542F" w14:textId="77777777" w:rsidR="00DB79B3" w:rsidRPr="008610DF" w:rsidRDefault="00DB79B3" w:rsidP="00DB79B3">
      <w:pPr>
        <w:overflowPunct w:val="0"/>
        <w:autoSpaceDE w:val="0"/>
        <w:autoSpaceDN w:val="0"/>
        <w:adjustRightInd w:val="0"/>
        <w:spacing w:line="180" w:lineRule="atLeast"/>
        <w:jc w:val="both"/>
        <w:textAlignment w:val="baseline"/>
        <w:rPr>
          <w:rFonts w:asciiTheme="minorHAnsi" w:eastAsia="Times New Roman" w:hAnsiTheme="minorHAnsi"/>
          <w:sz w:val="10"/>
          <w:szCs w:val="10"/>
          <w:lang w:eastAsia="ru-RU"/>
        </w:rPr>
      </w:pPr>
    </w:p>
    <w:p w14:paraId="7A704C4A" w14:textId="77777777" w:rsidR="00DB79B3" w:rsidRDefault="00DB79B3" w:rsidP="00DB79B3">
      <w:pPr>
        <w:pBdr>
          <w:top w:val="single" w:sz="4" w:space="1" w:color="auto"/>
          <w:left w:val="single" w:sz="4" w:space="0" w:color="auto"/>
          <w:bottom w:val="single" w:sz="4" w:space="1" w:color="auto"/>
          <w:right w:val="single" w:sz="4" w:space="4" w:color="auto"/>
        </w:pBdr>
        <w:jc w:val="center"/>
        <w:rPr>
          <w:rFonts w:asciiTheme="minorHAnsi" w:hAnsiTheme="minorHAnsi" w:cs="Courier New"/>
          <w:b/>
          <w:sz w:val="20"/>
          <w:szCs w:val="20"/>
        </w:rPr>
      </w:pPr>
      <w:r w:rsidRPr="007E439E">
        <w:rPr>
          <w:rFonts w:asciiTheme="minorHAnsi" w:hAnsiTheme="minorHAnsi" w:cs="Courier New"/>
          <w:b/>
          <w:sz w:val="20"/>
          <w:szCs w:val="20"/>
        </w:rPr>
        <w:t xml:space="preserve">PRECIOS COTIZADOS EN DÓLARES AMERICANOS VIGENTES </w:t>
      </w:r>
      <w:r>
        <w:rPr>
          <w:rFonts w:asciiTheme="minorHAnsi" w:hAnsiTheme="minorHAnsi" w:cs="Courier New"/>
          <w:b/>
          <w:sz w:val="20"/>
          <w:szCs w:val="20"/>
        </w:rPr>
        <w:t xml:space="preserve">DESDE </w:t>
      </w:r>
      <w:r>
        <w:rPr>
          <w:rFonts w:asciiTheme="minorHAnsi" w:hAnsiTheme="minorHAnsi" w:cs="Courier New"/>
          <w:b/>
          <w:color w:val="C00000"/>
          <w:sz w:val="20"/>
          <w:szCs w:val="20"/>
        </w:rPr>
        <w:t>MAYO</w:t>
      </w:r>
      <w:r>
        <w:rPr>
          <w:rFonts w:asciiTheme="minorHAnsi" w:hAnsiTheme="minorHAnsi" w:cs="Courier New"/>
          <w:b/>
          <w:sz w:val="20"/>
          <w:szCs w:val="20"/>
        </w:rPr>
        <w:t xml:space="preserve"> </w:t>
      </w:r>
      <w:r w:rsidRPr="007E439E">
        <w:rPr>
          <w:rFonts w:asciiTheme="minorHAnsi" w:hAnsiTheme="minorHAnsi" w:cs="Courier New"/>
          <w:b/>
          <w:sz w:val="20"/>
          <w:szCs w:val="20"/>
        </w:rPr>
        <w:t xml:space="preserve">HASTA </w:t>
      </w:r>
      <w:r w:rsidRPr="007E439E">
        <w:rPr>
          <w:rFonts w:asciiTheme="minorHAnsi" w:hAnsiTheme="minorHAnsi" w:cs="Courier New"/>
          <w:b/>
          <w:color w:val="C00000"/>
          <w:sz w:val="20"/>
          <w:szCs w:val="20"/>
        </w:rPr>
        <w:t>OCTUBRE</w:t>
      </w:r>
      <w:r w:rsidRPr="007E439E">
        <w:rPr>
          <w:rFonts w:asciiTheme="minorHAnsi" w:hAnsiTheme="minorHAnsi" w:cs="Courier New"/>
          <w:b/>
          <w:sz w:val="20"/>
          <w:szCs w:val="20"/>
        </w:rPr>
        <w:t xml:space="preserve"> 201</w:t>
      </w:r>
      <w:r>
        <w:rPr>
          <w:rFonts w:asciiTheme="minorHAnsi" w:hAnsiTheme="minorHAnsi" w:cs="Courier New"/>
          <w:b/>
          <w:sz w:val="20"/>
          <w:szCs w:val="20"/>
        </w:rPr>
        <w:t>9</w:t>
      </w:r>
      <w:r w:rsidRPr="007E439E">
        <w:rPr>
          <w:rFonts w:asciiTheme="minorHAnsi" w:hAnsiTheme="minorHAnsi" w:cs="Courier New"/>
          <w:b/>
          <w:sz w:val="20"/>
          <w:szCs w:val="20"/>
        </w:rPr>
        <w:t xml:space="preserve"> Y SUJETOS A CAMBIO </w:t>
      </w:r>
    </w:p>
    <w:p w14:paraId="412B9C15" w14:textId="77777777" w:rsidR="00DB79B3" w:rsidRPr="00181454" w:rsidRDefault="00DB79B3" w:rsidP="00DB79B3">
      <w:pPr>
        <w:pBdr>
          <w:top w:val="single" w:sz="4" w:space="1" w:color="auto"/>
          <w:left w:val="single" w:sz="4" w:space="0" w:color="auto"/>
          <w:bottom w:val="single" w:sz="4" w:space="1" w:color="auto"/>
          <w:right w:val="single" w:sz="4" w:space="4" w:color="auto"/>
        </w:pBdr>
        <w:jc w:val="center"/>
        <w:rPr>
          <w:rFonts w:asciiTheme="minorHAnsi" w:hAnsiTheme="minorHAnsi" w:cs="Courier New"/>
          <w:b/>
          <w:sz w:val="20"/>
          <w:szCs w:val="20"/>
        </w:rPr>
      </w:pPr>
      <w:r w:rsidRPr="007E439E">
        <w:rPr>
          <w:rFonts w:asciiTheme="minorHAnsi" w:hAnsiTheme="minorHAnsi" w:cs="Courier New"/>
          <w:b/>
          <w:sz w:val="20"/>
          <w:szCs w:val="20"/>
        </w:rPr>
        <w:t xml:space="preserve">SIN PREVIO AVISO POR EL OPERADOR DE </w:t>
      </w:r>
      <w:r w:rsidRPr="007E439E">
        <w:rPr>
          <w:rFonts w:asciiTheme="minorHAnsi" w:hAnsiTheme="minorHAnsi" w:cs="Courier New"/>
          <w:b/>
          <w:i/>
          <w:sz w:val="20"/>
          <w:szCs w:val="20"/>
        </w:rPr>
        <w:t>RUSIA</w:t>
      </w:r>
      <w:r w:rsidRPr="007E439E">
        <w:rPr>
          <w:rFonts w:asciiTheme="minorHAnsi" w:hAnsiTheme="minorHAnsi" w:cs="Courier New"/>
          <w:b/>
          <w:sz w:val="20"/>
          <w:szCs w:val="20"/>
        </w:rPr>
        <w:t xml:space="preserve"> </w:t>
      </w:r>
      <w:r w:rsidRPr="007E439E">
        <w:rPr>
          <w:rFonts w:asciiTheme="minorHAnsi" w:hAnsiTheme="minorHAnsi" w:cs="Arial"/>
          <w:b/>
          <w:sz w:val="20"/>
          <w:szCs w:val="20"/>
        </w:rPr>
        <w:t xml:space="preserve">POR EL TIPO DE CAMBIO ENTRE DÓLAR </w:t>
      </w:r>
      <w:r w:rsidRPr="007E439E">
        <w:rPr>
          <w:rFonts w:asciiTheme="minorHAnsi" w:eastAsia="Times New Roman" w:hAnsiTheme="minorHAnsi"/>
          <w:b/>
          <w:color w:val="000000"/>
        </w:rPr>
        <w:t>–</w:t>
      </w:r>
      <w:r w:rsidRPr="007E439E">
        <w:rPr>
          <w:rFonts w:asciiTheme="minorHAnsi" w:hAnsiTheme="minorHAnsi" w:cs="Arial"/>
          <w:b/>
          <w:sz w:val="20"/>
          <w:szCs w:val="20"/>
        </w:rPr>
        <w:t xml:space="preserve"> RUBLO (MONEDA DE RUSIA) </w:t>
      </w:r>
    </w:p>
    <w:p w14:paraId="410FAC5E" w14:textId="77777777" w:rsidR="00DB79B3" w:rsidRPr="007E439E" w:rsidRDefault="00DB79B3" w:rsidP="00DB79B3">
      <w:pPr>
        <w:pBdr>
          <w:top w:val="single" w:sz="4" w:space="1" w:color="auto"/>
          <w:left w:val="single" w:sz="4" w:space="0" w:color="auto"/>
          <w:bottom w:val="single" w:sz="4" w:space="1" w:color="auto"/>
          <w:right w:val="single" w:sz="4" w:space="4" w:color="auto"/>
        </w:pBdr>
        <w:jc w:val="center"/>
        <w:rPr>
          <w:rFonts w:asciiTheme="minorHAnsi" w:hAnsiTheme="minorHAnsi" w:cs="Courier New"/>
          <w:b/>
          <w:sz w:val="20"/>
          <w:szCs w:val="20"/>
        </w:rPr>
      </w:pPr>
      <w:r w:rsidRPr="007E439E">
        <w:rPr>
          <w:rFonts w:asciiTheme="minorHAnsi" w:hAnsiTheme="minorHAnsi" w:cs="Arial"/>
          <w:b/>
          <w:sz w:val="20"/>
          <w:szCs w:val="20"/>
        </w:rPr>
        <w:t xml:space="preserve">Y </w:t>
      </w:r>
      <w:r w:rsidRPr="007E439E">
        <w:rPr>
          <w:rFonts w:asciiTheme="minorHAnsi" w:hAnsiTheme="minorHAnsi" w:cs="Courier New"/>
          <w:b/>
          <w:sz w:val="20"/>
          <w:szCs w:val="20"/>
        </w:rPr>
        <w:t xml:space="preserve">POR EL TIPO DE CAMBIO ENTRE EURO </w:t>
      </w:r>
      <w:r w:rsidRPr="007E439E">
        <w:rPr>
          <w:rFonts w:asciiTheme="minorHAnsi" w:eastAsia="Times New Roman" w:hAnsiTheme="minorHAnsi"/>
          <w:b/>
          <w:color w:val="000000"/>
        </w:rPr>
        <w:t>–</w:t>
      </w:r>
      <w:r w:rsidRPr="007E439E">
        <w:rPr>
          <w:rFonts w:asciiTheme="minorHAnsi" w:hAnsiTheme="minorHAnsi" w:cs="Courier New"/>
          <w:b/>
          <w:sz w:val="20"/>
          <w:szCs w:val="20"/>
        </w:rPr>
        <w:t xml:space="preserve"> DÓLAR.</w:t>
      </w:r>
    </w:p>
    <w:p w14:paraId="11546AB8" w14:textId="77777777" w:rsidR="00DB79B3" w:rsidRPr="007E439E" w:rsidRDefault="00DB79B3" w:rsidP="00DB79B3">
      <w:pPr>
        <w:pBdr>
          <w:top w:val="single" w:sz="4" w:space="1" w:color="auto"/>
          <w:left w:val="single" w:sz="4" w:space="0" w:color="auto"/>
          <w:bottom w:val="single" w:sz="4" w:space="1" w:color="auto"/>
          <w:right w:val="single" w:sz="4" w:space="4" w:color="auto"/>
        </w:pBdr>
        <w:jc w:val="center"/>
        <w:rPr>
          <w:rFonts w:asciiTheme="minorHAnsi" w:hAnsiTheme="minorHAnsi" w:cs="Courier New"/>
          <w:b/>
          <w:sz w:val="20"/>
          <w:szCs w:val="20"/>
        </w:rPr>
      </w:pPr>
      <w:r w:rsidRPr="007E439E">
        <w:rPr>
          <w:rFonts w:asciiTheme="minorHAnsi" w:hAnsiTheme="minorHAnsi" w:cs="Courier New"/>
          <w:b/>
          <w:sz w:val="20"/>
          <w:szCs w:val="20"/>
        </w:rPr>
        <w:t xml:space="preserve">LOS PAGOS PUEDEN SER REALIZADOS EN </w:t>
      </w:r>
      <w:r w:rsidRPr="007E439E">
        <w:rPr>
          <w:rFonts w:asciiTheme="minorHAnsi" w:hAnsiTheme="minorHAnsi" w:cs="Courier New"/>
          <w:b/>
          <w:color w:val="C00000"/>
          <w:sz w:val="20"/>
          <w:szCs w:val="20"/>
        </w:rPr>
        <w:t xml:space="preserve">PESOS MEXICANOS </w:t>
      </w:r>
      <w:r w:rsidRPr="007E439E">
        <w:rPr>
          <w:rFonts w:asciiTheme="minorHAnsi" w:hAnsiTheme="minorHAnsi" w:cs="Courier New"/>
          <w:b/>
          <w:sz w:val="20"/>
          <w:szCs w:val="20"/>
        </w:rPr>
        <w:t>AL TIPO DE CAMBIO VIGENTE.</w:t>
      </w:r>
    </w:p>
    <w:p w14:paraId="2A2678AF" w14:textId="77777777" w:rsidR="00F94B7D" w:rsidRPr="00F94B7D" w:rsidRDefault="00F94B7D" w:rsidP="005928CB">
      <w:pPr>
        <w:jc w:val="center"/>
        <w:rPr>
          <w:rFonts w:asciiTheme="minorHAnsi" w:hAnsiTheme="minorHAnsi"/>
          <w:b/>
          <w:sz w:val="16"/>
          <w:szCs w:val="16"/>
          <w:u w:val="double"/>
        </w:rPr>
      </w:pPr>
    </w:p>
    <w:p w14:paraId="499DF1FA" w14:textId="1566F735" w:rsidR="007E0868" w:rsidRDefault="00086AAD" w:rsidP="005928CB">
      <w:pPr>
        <w:jc w:val="center"/>
        <w:rPr>
          <w:rFonts w:asciiTheme="minorHAnsi" w:hAnsiTheme="minorHAnsi"/>
          <w:b/>
          <w:u w:val="double"/>
        </w:rPr>
      </w:pPr>
      <w:r>
        <w:rPr>
          <w:rFonts w:asciiTheme="minorHAnsi" w:hAnsiTheme="minorHAnsi" w:cstheme="minorHAnsi"/>
          <w:noProof/>
          <w:sz w:val="22"/>
          <w:szCs w:val="22"/>
          <w:bdr w:val="none" w:sz="0" w:space="0" w:color="auto" w:frame="1"/>
        </w:rPr>
        <w:drawing>
          <wp:anchor distT="0" distB="0" distL="114300" distR="114300" simplePos="0" relativeHeight="251735040" behindDoc="1" locked="0" layoutInCell="1" allowOverlap="1" wp14:anchorId="083012F4" wp14:editId="05E93985">
            <wp:simplePos x="0" y="0"/>
            <wp:positionH relativeFrom="column">
              <wp:posOffset>1187938</wp:posOffset>
            </wp:positionH>
            <wp:positionV relativeFrom="paragraph">
              <wp:posOffset>488</wp:posOffset>
            </wp:positionV>
            <wp:extent cx="4537710" cy="1711325"/>
            <wp:effectExtent l="0" t="0" r="0" b="3175"/>
            <wp:wrapTight wrapText="bothSides">
              <wp:wrapPolygon edited="0">
                <wp:start x="121" y="0"/>
                <wp:lineTo x="0" y="481"/>
                <wp:lineTo x="0" y="20839"/>
                <wp:lineTo x="121" y="21480"/>
                <wp:lineTo x="21461" y="21480"/>
                <wp:lineTo x="21521" y="21159"/>
                <wp:lineTo x="21521" y="641"/>
                <wp:lineTo x="21461" y="0"/>
                <wp:lineTo x="121"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 Rostropovich.jpg"/>
                    <pic:cNvPicPr/>
                  </pic:nvPicPr>
                  <pic:blipFill>
                    <a:blip r:embed="rId8" cstate="screen">
                      <a:extLst>
                        <a:ext uri="{28A0092B-C50C-407E-A947-70E740481C1C}">
                          <a14:useLocalDpi xmlns:a14="http://schemas.microsoft.com/office/drawing/2010/main"/>
                        </a:ext>
                      </a:extLst>
                    </a:blip>
                    <a:stretch>
                      <a:fillRect/>
                    </a:stretch>
                  </pic:blipFill>
                  <pic:spPr>
                    <a:xfrm>
                      <a:off x="0" y="0"/>
                      <a:ext cx="4537710" cy="17113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2FF45532" w14:textId="77777777" w:rsidR="002A5BBE" w:rsidRDefault="002A5BBE" w:rsidP="005928CB">
      <w:pPr>
        <w:jc w:val="center"/>
        <w:rPr>
          <w:rFonts w:asciiTheme="minorHAnsi" w:hAnsiTheme="minorHAnsi"/>
          <w:b/>
          <w:u w:val="double"/>
        </w:rPr>
      </w:pPr>
    </w:p>
    <w:p w14:paraId="262D31CB" w14:textId="77777777" w:rsidR="00086AAD" w:rsidRDefault="00086AAD" w:rsidP="005928CB">
      <w:pPr>
        <w:jc w:val="center"/>
        <w:rPr>
          <w:rFonts w:asciiTheme="minorHAnsi" w:hAnsiTheme="minorHAnsi"/>
          <w:b/>
          <w:u w:val="double"/>
        </w:rPr>
      </w:pPr>
    </w:p>
    <w:p w14:paraId="494C527C" w14:textId="77777777" w:rsidR="00086AAD" w:rsidRDefault="00086AAD" w:rsidP="005928CB">
      <w:pPr>
        <w:jc w:val="center"/>
        <w:rPr>
          <w:rFonts w:asciiTheme="minorHAnsi" w:hAnsiTheme="minorHAnsi"/>
          <w:b/>
          <w:u w:val="double"/>
        </w:rPr>
      </w:pPr>
    </w:p>
    <w:p w14:paraId="36582C20" w14:textId="77777777" w:rsidR="00086AAD" w:rsidRDefault="00086AAD" w:rsidP="005928CB">
      <w:pPr>
        <w:jc w:val="center"/>
        <w:rPr>
          <w:rFonts w:asciiTheme="minorHAnsi" w:hAnsiTheme="minorHAnsi"/>
          <w:b/>
          <w:u w:val="double"/>
        </w:rPr>
      </w:pPr>
    </w:p>
    <w:p w14:paraId="2538155D" w14:textId="77777777" w:rsidR="00086AAD" w:rsidRDefault="00086AAD" w:rsidP="005928CB">
      <w:pPr>
        <w:jc w:val="center"/>
        <w:rPr>
          <w:rFonts w:asciiTheme="minorHAnsi" w:hAnsiTheme="minorHAnsi"/>
          <w:b/>
          <w:u w:val="double"/>
        </w:rPr>
      </w:pPr>
    </w:p>
    <w:p w14:paraId="3653EF6C" w14:textId="77777777" w:rsidR="00086AAD" w:rsidRDefault="00086AAD" w:rsidP="005928CB">
      <w:pPr>
        <w:jc w:val="center"/>
        <w:rPr>
          <w:rFonts w:asciiTheme="minorHAnsi" w:hAnsiTheme="minorHAnsi"/>
          <w:b/>
          <w:u w:val="double"/>
        </w:rPr>
      </w:pPr>
    </w:p>
    <w:p w14:paraId="33D89BC0" w14:textId="77777777" w:rsidR="00086AAD" w:rsidRDefault="00086AAD" w:rsidP="005928CB">
      <w:pPr>
        <w:jc w:val="center"/>
        <w:rPr>
          <w:rFonts w:asciiTheme="minorHAnsi" w:hAnsiTheme="minorHAnsi"/>
          <w:b/>
          <w:u w:val="double"/>
        </w:rPr>
      </w:pPr>
    </w:p>
    <w:p w14:paraId="6740D7DC" w14:textId="77777777" w:rsidR="00086AAD" w:rsidRDefault="00086AAD" w:rsidP="005928CB">
      <w:pPr>
        <w:jc w:val="center"/>
        <w:rPr>
          <w:rFonts w:asciiTheme="minorHAnsi" w:hAnsiTheme="minorHAnsi"/>
          <w:b/>
          <w:u w:val="double"/>
        </w:rPr>
      </w:pPr>
    </w:p>
    <w:p w14:paraId="23393257" w14:textId="77777777" w:rsidR="00086AAD" w:rsidRDefault="00086AAD" w:rsidP="005928CB">
      <w:pPr>
        <w:jc w:val="center"/>
        <w:rPr>
          <w:rFonts w:asciiTheme="minorHAnsi" w:hAnsiTheme="minorHAnsi"/>
          <w:b/>
          <w:u w:val="double"/>
        </w:rPr>
      </w:pPr>
    </w:p>
    <w:p w14:paraId="4B601F1D" w14:textId="3DA5F873" w:rsidR="005928CB" w:rsidRPr="0058395C" w:rsidRDefault="005928CB" w:rsidP="005928CB">
      <w:pPr>
        <w:jc w:val="center"/>
        <w:rPr>
          <w:rFonts w:asciiTheme="minorHAnsi" w:hAnsiTheme="minorHAnsi"/>
          <w:b/>
          <w:u w:val="double"/>
        </w:rPr>
      </w:pPr>
      <w:r w:rsidRPr="0058395C">
        <w:rPr>
          <w:rFonts w:asciiTheme="minorHAnsi" w:hAnsiTheme="minorHAnsi"/>
          <w:b/>
          <w:u w:val="double"/>
        </w:rPr>
        <w:t>DESCRIPTIVOS DE LAS EXCURSIONES PREVISTAS EN EL PROGRAMA</w:t>
      </w:r>
      <w:r w:rsidR="0058395C" w:rsidRPr="0058395C">
        <w:rPr>
          <w:rFonts w:asciiTheme="minorHAnsi" w:hAnsiTheme="minorHAnsi"/>
          <w:b/>
          <w:u w:val="double"/>
        </w:rPr>
        <w:t xml:space="preserve"> DEL CRUCERO</w:t>
      </w:r>
      <w:r w:rsidRPr="0058395C">
        <w:rPr>
          <w:rFonts w:asciiTheme="minorHAnsi" w:hAnsiTheme="minorHAnsi"/>
          <w:b/>
          <w:u w:val="double"/>
        </w:rPr>
        <w:t>:</w:t>
      </w:r>
    </w:p>
    <w:p w14:paraId="41966F15" w14:textId="51622690" w:rsidR="005928CB" w:rsidRPr="005A18B1" w:rsidRDefault="005928CB">
      <w:pPr>
        <w:rPr>
          <w:rFonts w:asciiTheme="minorHAnsi" w:hAnsiTheme="minorHAnsi"/>
          <w:sz w:val="16"/>
          <w:szCs w:val="16"/>
        </w:rPr>
      </w:pPr>
    </w:p>
    <w:p w14:paraId="52F6E26C" w14:textId="77777777" w:rsidR="0058395C" w:rsidRPr="002F6329" w:rsidRDefault="0058395C" w:rsidP="0058395C">
      <w:pPr>
        <w:pBdr>
          <w:top w:val="single" w:sz="2" w:space="1" w:color="auto"/>
        </w:pBdr>
        <w:rPr>
          <w:sz w:val="16"/>
          <w:szCs w:val="16"/>
        </w:rPr>
      </w:pPr>
    </w:p>
    <w:p w14:paraId="64593175" w14:textId="77777777" w:rsidR="0058395C" w:rsidRPr="00271814" w:rsidRDefault="0058395C" w:rsidP="0058395C">
      <w:pPr>
        <w:autoSpaceDE w:val="0"/>
        <w:autoSpaceDN w:val="0"/>
        <w:adjustRightInd w:val="0"/>
        <w:spacing w:after="120"/>
        <w:jc w:val="center"/>
        <w:rPr>
          <w:rFonts w:asciiTheme="minorHAnsi" w:hAnsiTheme="minorHAnsi" w:cstheme="minorHAnsi"/>
          <w:b/>
          <w:bCs/>
          <w:lang w:eastAsia="en-US"/>
        </w:rPr>
      </w:pPr>
      <w:r w:rsidRPr="00271814">
        <w:rPr>
          <w:rFonts w:asciiTheme="minorHAnsi" w:hAnsiTheme="minorHAnsi" w:cstheme="minorHAnsi"/>
          <w:b/>
          <w:lang w:eastAsia="en-US"/>
        </w:rPr>
        <w:t>Visita panorámica de la ciudad de San Petersburgo:</w:t>
      </w:r>
    </w:p>
    <w:p w14:paraId="4CCB48BE" w14:textId="5D816BA1" w:rsidR="0058395C" w:rsidRPr="00087033" w:rsidRDefault="00F94B7D" w:rsidP="0058395C">
      <w:pPr>
        <w:spacing w:after="120"/>
        <w:jc w:val="both"/>
        <w:rPr>
          <w:rFonts w:asciiTheme="minorHAnsi" w:hAnsiTheme="minorHAnsi"/>
          <w:sz w:val="22"/>
          <w:szCs w:val="22"/>
          <w:lang w:eastAsia="en-US"/>
        </w:rPr>
      </w:pPr>
      <w:r>
        <w:rPr>
          <w:rFonts w:asciiTheme="minorHAnsi" w:hAnsiTheme="minorHAnsi"/>
          <w:b/>
          <w:noProof/>
          <w:lang w:eastAsia="en-US"/>
        </w:rPr>
        <w:drawing>
          <wp:anchor distT="0" distB="0" distL="114300" distR="114300" simplePos="0" relativeHeight="251724800" behindDoc="1" locked="0" layoutInCell="1" allowOverlap="1" wp14:anchorId="53C30CA3" wp14:editId="7D03417C">
            <wp:simplePos x="0" y="0"/>
            <wp:positionH relativeFrom="column">
              <wp:posOffset>1751086</wp:posOffset>
            </wp:positionH>
            <wp:positionV relativeFrom="paragraph">
              <wp:posOffset>4168336</wp:posOffset>
            </wp:positionV>
            <wp:extent cx="5175885" cy="1617345"/>
            <wp:effectExtent l="0" t="0" r="5715" b="0"/>
            <wp:wrapTight wrapText="bothSides">
              <wp:wrapPolygon edited="0">
                <wp:start x="106" y="0"/>
                <wp:lineTo x="0" y="509"/>
                <wp:lineTo x="0" y="20184"/>
                <wp:lineTo x="53" y="21201"/>
                <wp:lineTo x="106" y="21371"/>
                <wp:lineTo x="21518" y="21371"/>
                <wp:lineTo x="21571" y="20862"/>
                <wp:lineTo x="21571" y="678"/>
                <wp:lineTo x="21518" y="0"/>
                <wp:lineTo x="106"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ia de San Isaac.jpg"/>
                    <pic:cNvPicPr/>
                  </pic:nvPicPr>
                  <pic:blipFill>
                    <a:blip r:embed="rId9" cstate="screen">
                      <a:extLst>
                        <a:ext uri="{28A0092B-C50C-407E-A947-70E740481C1C}">
                          <a14:useLocalDpi xmlns:a14="http://schemas.microsoft.com/office/drawing/2010/main"/>
                        </a:ext>
                      </a:extLst>
                    </a:blip>
                    <a:stretch>
                      <a:fillRect/>
                    </a:stretch>
                  </pic:blipFill>
                  <pic:spPr>
                    <a:xfrm>
                      <a:off x="0" y="0"/>
                      <a:ext cx="5175885" cy="161734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noProof/>
          <w:sz w:val="21"/>
          <w:szCs w:val="21"/>
          <w:lang w:eastAsia="en-US"/>
        </w:rPr>
        <w:drawing>
          <wp:anchor distT="0" distB="0" distL="114300" distR="114300" simplePos="0" relativeHeight="251718656" behindDoc="1" locked="0" layoutInCell="1" allowOverlap="1" wp14:anchorId="156F84E8" wp14:editId="4A6BD8EB">
            <wp:simplePos x="0" y="0"/>
            <wp:positionH relativeFrom="column">
              <wp:posOffset>-50800</wp:posOffset>
            </wp:positionH>
            <wp:positionV relativeFrom="paragraph">
              <wp:posOffset>41910</wp:posOffset>
            </wp:positionV>
            <wp:extent cx="3024505" cy="2110105"/>
            <wp:effectExtent l="0" t="0" r="0" b="0"/>
            <wp:wrapTight wrapText="bothSides">
              <wp:wrapPolygon edited="0">
                <wp:start x="181" y="0"/>
                <wp:lineTo x="0" y="390"/>
                <wp:lineTo x="0" y="20930"/>
                <wp:lineTo x="181" y="21450"/>
                <wp:lineTo x="21405" y="21450"/>
                <wp:lineTo x="21496" y="21190"/>
                <wp:lineTo x="21496" y="520"/>
                <wp:lineTo x="21405" y="0"/>
                <wp:lineTo x="181"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ia de 2.Ginete cobre.jpg"/>
                    <pic:cNvPicPr/>
                  </pic:nvPicPr>
                  <pic:blipFill>
                    <a:blip r:embed="rId10" cstate="screen">
                      <a:extLst>
                        <a:ext uri="{28A0092B-C50C-407E-A947-70E740481C1C}">
                          <a14:useLocalDpi xmlns:a14="http://schemas.microsoft.com/office/drawing/2010/main"/>
                        </a:ext>
                      </a:extLst>
                    </a:blip>
                    <a:stretch>
                      <a:fillRect/>
                    </a:stretch>
                  </pic:blipFill>
                  <pic:spPr>
                    <a:xfrm>
                      <a:off x="0" y="0"/>
                      <a:ext cx="3024505" cy="211010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58395C" w:rsidRPr="008B7BE4">
        <w:rPr>
          <w:sz w:val="22"/>
          <w:szCs w:val="22"/>
          <w:lang w:eastAsia="en-US"/>
        </w:rPr>
        <w:t xml:space="preserve"> </w:t>
      </w:r>
      <w:r w:rsidR="0058395C">
        <w:rPr>
          <w:sz w:val="22"/>
          <w:szCs w:val="22"/>
          <w:lang w:eastAsia="en-US"/>
        </w:rPr>
        <w:tab/>
      </w:r>
      <w:r w:rsidR="0058395C" w:rsidRPr="00087033">
        <w:rPr>
          <w:rFonts w:asciiTheme="minorHAnsi" w:hAnsiTheme="minorHAnsi"/>
          <w:sz w:val="22"/>
          <w:szCs w:val="22"/>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w:t>
      </w:r>
      <w:proofErr w:type="spellStart"/>
      <w:r w:rsidR="0058395C" w:rsidRPr="00087033">
        <w:rPr>
          <w:rFonts w:asciiTheme="minorHAnsi" w:hAnsiTheme="minorHAnsi"/>
          <w:sz w:val="22"/>
          <w:szCs w:val="22"/>
          <w:lang w:eastAsia="en-US"/>
        </w:rPr>
        <w:t>Nevá</w:t>
      </w:r>
      <w:proofErr w:type="spellEnd"/>
      <w:r w:rsidR="0058395C" w:rsidRPr="00087033">
        <w:rPr>
          <w:rFonts w:asciiTheme="minorHAnsi" w:hAnsiTheme="minorHAnsi"/>
          <w:sz w:val="22"/>
          <w:szCs w:val="22"/>
          <w:lang w:eastAsia="en-US"/>
        </w:rPr>
        <w:t>.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w:t>
      </w:r>
      <w:proofErr w:type="spellStart"/>
      <w:r w:rsidR="0058395C" w:rsidRPr="00087033">
        <w:rPr>
          <w:rFonts w:asciiTheme="minorHAnsi" w:hAnsiTheme="minorHAnsi"/>
          <w:sz w:val="22"/>
          <w:szCs w:val="22"/>
          <w:lang w:eastAsia="en-US"/>
        </w:rPr>
        <w:t>prospékt</w:t>
      </w:r>
      <w:proofErr w:type="spellEnd"/>
      <w:r w:rsidR="0058395C" w:rsidRPr="00087033">
        <w:rPr>
          <w:rFonts w:asciiTheme="minorHAnsi" w:hAnsiTheme="minorHAnsi"/>
          <w:sz w:val="22"/>
          <w:szCs w:val="22"/>
          <w:lang w:eastAsia="en-US"/>
        </w:rPr>
        <w:t xml:space="preserve">) y atravesadas por ríos y canales de la ciudad. Podremos apreciar la principal "Perspectiva" de la ciudad - Avenida </w:t>
      </w:r>
      <w:proofErr w:type="spellStart"/>
      <w:r w:rsidR="0058395C" w:rsidRPr="00087033">
        <w:rPr>
          <w:rFonts w:asciiTheme="minorHAnsi" w:hAnsiTheme="minorHAnsi"/>
          <w:sz w:val="22"/>
          <w:szCs w:val="22"/>
          <w:lang w:eastAsia="en-US"/>
        </w:rPr>
        <w:t>Névsky</w:t>
      </w:r>
      <w:proofErr w:type="spellEnd"/>
      <w:r w:rsidR="0058395C" w:rsidRPr="00087033">
        <w:rPr>
          <w:rFonts w:asciiTheme="minorHAnsi" w:hAnsiTheme="minorHAnsi"/>
          <w:sz w:val="22"/>
          <w:szCs w:val="22"/>
          <w:lang w:eastAsia="en-US"/>
        </w:rPr>
        <w:t xml:space="preserve">, con sus prestigiosos edificios: Palacio </w:t>
      </w:r>
      <w:proofErr w:type="spellStart"/>
      <w:r w:rsidR="0058395C" w:rsidRPr="00087033">
        <w:rPr>
          <w:rFonts w:asciiTheme="minorHAnsi" w:hAnsiTheme="minorHAnsi"/>
          <w:sz w:val="22"/>
          <w:szCs w:val="22"/>
          <w:lang w:eastAsia="en-US"/>
        </w:rPr>
        <w:t>Ánichkov</w:t>
      </w:r>
      <w:proofErr w:type="spellEnd"/>
      <w:r w:rsidR="0058395C" w:rsidRPr="00087033">
        <w:rPr>
          <w:rFonts w:asciiTheme="minorHAnsi" w:hAnsiTheme="minorHAnsi"/>
          <w:sz w:val="22"/>
          <w:szCs w:val="22"/>
          <w:lang w:eastAsia="en-US"/>
        </w:rPr>
        <w:t xml:space="preserve">, Palacio </w:t>
      </w:r>
      <w:proofErr w:type="spellStart"/>
      <w:r w:rsidR="0058395C" w:rsidRPr="00087033">
        <w:rPr>
          <w:rFonts w:asciiTheme="minorHAnsi" w:hAnsiTheme="minorHAnsi"/>
          <w:sz w:val="22"/>
          <w:szCs w:val="22"/>
          <w:lang w:eastAsia="en-US"/>
        </w:rPr>
        <w:t>Belozérsky</w:t>
      </w:r>
      <w:proofErr w:type="spellEnd"/>
      <w:r w:rsidR="0058395C" w:rsidRPr="00087033">
        <w:rPr>
          <w:rFonts w:asciiTheme="minorHAnsi" w:hAnsiTheme="minorHAnsi"/>
          <w:sz w:val="22"/>
          <w:szCs w:val="22"/>
          <w:lang w:eastAsia="en-US"/>
        </w:rPr>
        <w:t xml:space="preserve">, Catedral de Nuestra Señora de Kazán, Palacio </w:t>
      </w:r>
      <w:proofErr w:type="spellStart"/>
      <w:r w:rsidR="0058395C" w:rsidRPr="00087033">
        <w:rPr>
          <w:rFonts w:asciiTheme="minorHAnsi" w:hAnsiTheme="minorHAnsi"/>
          <w:sz w:val="22"/>
          <w:szCs w:val="22"/>
          <w:lang w:eastAsia="en-US"/>
        </w:rPr>
        <w:t>Eliséev</w:t>
      </w:r>
      <w:proofErr w:type="spellEnd"/>
      <w:r w:rsidR="0058395C" w:rsidRPr="00087033">
        <w:rPr>
          <w:rFonts w:asciiTheme="minorHAnsi" w:hAnsiTheme="minorHAnsi"/>
          <w:sz w:val="22"/>
          <w:szCs w:val="22"/>
          <w:lang w:eastAsia="en-US"/>
        </w:rPr>
        <w:t xml:space="preserve">…etc. Atravesaremos la </w:t>
      </w:r>
      <w:proofErr w:type="spellStart"/>
      <w:r w:rsidR="0058395C" w:rsidRPr="00087033">
        <w:rPr>
          <w:rFonts w:asciiTheme="minorHAnsi" w:hAnsiTheme="minorHAnsi"/>
          <w:sz w:val="22"/>
          <w:szCs w:val="22"/>
          <w:lang w:eastAsia="en-US"/>
        </w:rPr>
        <w:t>Fontanka</w:t>
      </w:r>
      <w:proofErr w:type="spellEnd"/>
      <w:r w:rsidR="0058395C" w:rsidRPr="00087033">
        <w:rPr>
          <w:rFonts w:asciiTheme="minorHAnsi" w:hAnsiTheme="minorHAnsi"/>
          <w:sz w:val="22"/>
          <w:szCs w:val="22"/>
          <w:lang w:eastAsia="en-US"/>
        </w:rPr>
        <w:t xml:space="preserve">, pequeño río que cruza el centro urbano de San Petersburgo, así como el río </w:t>
      </w:r>
      <w:proofErr w:type="spellStart"/>
      <w:r w:rsidR="0058395C" w:rsidRPr="00087033">
        <w:rPr>
          <w:rFonts w:asciiTheme="minorHAnsi" w:hAnsiTheme="minorHAnsi"/>
          <w:sz w:val="22"/>
          <w:szCs w:val="22"/>
          <w:lang w:eastAsia="en-US"/>
        </w:rPr>
        <w:t>Móika</w:t>
      </w:r>
      <w:proofErr w:type="spellEnd"/>
      <w:r w:rsidR="0058395C" w:rsidRPr="00087033">
        <w:rPr>
          <w:rFonts w:asciiTheme="minorHAnsi" w:hAnsiTheme="minorHAnsi"/>
          <w:sz w:val="22"/>
          <w:szCs w:val="22"/>
          <w:lang w:eastAsia="en-US"/>
        </w:rPr>
        <w:t xml:space="preserve"> y el canal </w:t>
      </w:r>
      <w:proofErr w:type="spellStart"/>
      <w:r w:rsidR="0058395C" w:rsidRPr="00087033">
        <w:rPr>
          <w:rFonts w:asciiTheme="minorHAnsi" w:hAnsiTheme="minorHAnsi"/>
          <w:sz w:val="22"/>
          <w:szCs w:val="22"/>
          <w:lang w:eastAsia="en-US"/>
        </w:rPr>
        <w:t>Griboyédov</w:t>
      </w:r>
      <w:proofErr w:type="spellEnd"/>
      <w:r w:rsidR="0058395C" w:rsidRPr="00087033">
        <w:rPr>
          <w:rFonts w:asciiTheme="minorHAnsi" w:hAnsiTheme="minorHAnsi"/>
          <w:sz w:val="22"/>
          <w:szCs w:val="22"/>
          <w:lang w:eastAsia="en-US"/>
        </w:rPr>
        <w:t xml:space="preserve">. Sobre este último se encuentra la célebre iglesia </w:t>
      </w:r>
      <w:r w:rsidR="0058395C" w:rsidRPr="00087033">
        <w:rPr>
          <w:rFonts w:asciiTheme="minorHAnsi" w:hAnsiTheme="minorHAnsi"/>
          <w:b/>
          <w:sz w:val="22"/>
          <w:szCs w:val="22"/>
          <w:lang w:eastAsia="en-US"/>
        </w:rPr>
        <w:t>de San Salvador sobre la Sangre Derramada</w:t>
      </w:r>
      <w:r w:rsidR="0058395C" w:rsidRPr="00087033">
        <w:rPr>
          <w:rFonts w:asciiTheme="minorHAnsi" w:hAnsiTheme="minorHAnsi"/>
          <w:sz w:val="22"/>
          <w:szCs w:val="22"/>
          <w:lang w:eastAsia="en-US"/>
        </w:rPr>
        <w:t xml:space="preserve">, de inconfundible estilo ruso con sus cúpulas multicolores y doradas, en forma de bulbo. El majestuoso </w:t>
      </w:r>
      <w:r w:rsidR="0058395C" w:rsidRPr="00087033">
        <w:rPr>
          <w:rFonts w:asciiTheme="minorHAnsi" w:hAnsiTheme="minorHAnsi"/>
          <w:b/>
          <w:sz w:val="22"/>
          <w:szCs w:val="22"/>
          <w:lang w:eastAsia="en-US"/>
        </w:rPr>
        <w:t>Palacio de Invierno</w:t>
      </w:r>
      <w:r w:rsidR="0058395C" w:rsidRPr="00087033">
        <w:rPr>
          <w:rFonts w:asciiTheme="minorHAnsi" w:hAnsiTheme="minorHAnsi"/>
          <w:sz w:val="22"/>
          <w:szCs w:val="22"/>
          <w:lang w:eastAsia="en-US"/>
        </w:rPr>
        <w:t xml:space="preserve">, imponente residencia de los Zares, transformado en el Museo del </w:t>
      </w:r>
      <w:proofErr w:type="spellStart"/>
      <w:r w:rsidR="0058395C" w:rsidRPr="00087033">
        <w:rPr>
          <w:rFonts w:asciiTheme="minorHAnsi" w:hAnsiTheme="minorHAnsi"/>
          <w:b/>
          <w:sz w:val="22"/>
          <w:szCs w:val="22"/>
          <w:lang w:eastAsia="en-US"/>
        </w:rPr>
        <w:t>Hermitage</w:t>
      </w:r>
      <w:proofErr w:type="spellEnd"/>
      <w:r w:rsidR="0058395C" w:rsidRPr="00087033">
        <w:rPr>
          <w:rFonts w:asciiTheme="minorHAnsi" w:hAnsiTheme="minorHAnsi"/>
          <w:sz w:val="22"/>
          <w:szCs w:val="22"/>
          <w:lang w:eastAsia="en-US"/>
        </w:rPr>
        <w:t xml:space="preserve">, domina desde su fachada Norte el curso del Gran Río </w:t>
      </w:r>
      <w:proofErr w:type="spellStart"/>
      <w:r w:rsidR="0058395C" w:rsidRPr="00087033">
        <w:rPr>
          <w:rFonts w:asciiTheme="minorHAnsi" w:hAnsiTheme="minorHAnsi"/>
          <w:sz w:val="22"/>
          <w:szCs w:val="22"/>
          <w:lang w:eastAsia="en-US"/>
        </w:rPr>
        <w:t>Nevá</w:t>
      </w:r>
      <w:proofErr w:type="spellEnd"/>
      <w:r w:rsidR="0058395C" w:rsidRPr="00087033">
        <w:rPr>
          <w:rFonts w:asciiTheme="minorHAnsi" w:hAnsiTheme="minorHAnsi"/>
          <w:sz w:val="22"/>
          <w:szCs w:val="22"/>
          <w:lang w:eastAsia="en-US"/>
        </w:rPr>
        <w:t xml:space="preserve">. Al otro lado del río se alza la inconfundible silueta de la </w:t>
      </w:r>
      <w:r w:rsidR="0058395C" w:rsidRPr="00087033">
        <w:rPr>
          <w:rFonts w:asciiTheme="minorHAnsi" w:hAnsiTheme="minorHAnsi"/>
          <w:b/>
          <w:sz w:val="22"/>
          <w:szCs w:val="22"/>
          <w:lang w:eastAsia="en-US"/>
        </w:rPr>
        <w:t>Fortaleza de San Pedro y San Pablo</w:t>
      </w:r>
      <w:r w:rsidR="0058395C" w:rsidRPr="00087033">
        <w:rPr>
          <w:rFonts w:asciiTheme="minorHAnsi" w:hAnsiTheme="minorHAnsi"/>
          <w:sz w:val="22"/>
          <w:szCs w:val="22"/>
          <w:lang w:eastAsia="en-US"/>
        </w:rPr>
        <w:t xml:space="preserve">. No lejos se encuentran el histórico </w:t>
      </w:r>
      <w:r w:rsidR="0058395C" w:rsidRPr="00087033">
        <w:rPr>
          <w:rFonts w:asciiTheme="minorHAnsi" w:hAnsiTheme="minorHAnsi"/>
          <w:b/>
          <w:sz w:val="22"/>
          <w:szCs w:val="22"/>
          <w:lang w:eastAsia="en-US"/>
        </w:rPr>
        <w:t>acorazado “Aurora”</w:t>
      </w:r>
      <w:r w:rsidR="0058395C" w:rsidRPr="00087033">
        <w:rPr>
          <w:rFonts w:asciiTheme="minorHAnsi" w:hAnsiTheme="minorHAnsi"/>
          <w:sz w:val="22"/>
          <w:szCs w:val="22"/>
          <w:lang w:eastAsia="en-US"/>
        </w:rPr>
        <w:t xml:space="preserve">, que inicio la Gran Revolución Rusa 1917, y la </w:t>
      </w:r>
      <w:r w:rsidR="0058395C" w:rsidRPr="00087033">
        <w:rPr>
          <w:rFonts w:asciiTheme="minorHAnsi" w:hAnsiTheme="minorHAnsi"/>
          <w:b/>
          <w:sz w:val="22"/>
          <w:szCs w:val="22"/>
          <w:lang w:eastAsia="en-US"/>
        </w:rPr>
        <w:t>Cabaña de Pedro el Grande</w:t>
      </w:r>
      <w:r w:rsidR="0058395C" w:rsidRPr="00087033">
        <w:rPr>
          <w:rFonts w:asciiTheme="minorHAnsi" w:hAnsiTheme="minorHAnsi"/>
          <w:sz w:val="22"/>
          <w:szCs w:val="22"/>
          <w:lang w:eastAsia="en-US"/>
        </w:rPr>
        <w:t xml:space="preserve">: desde esta modesta vivienda de madera, el Zar seguía personalmente la evolución de la construcción de “su” ciudad, entre 1703 y 1708. En la isla </w:t>
      </w:r>
      <w:proofErr w:type="spellStart"/>
      <w:r w:rsidR="0058395C" w:rsidRPr="00087033">
        <w:rPr>
          <w:rFonts w:asciiTheme="minorHAnsi" w:hAnsiTheme="minorHAnsi"/>
          <w:sz w:val="22"/>
          <w:szCs w:val="22"/>
          <w:lang w:eastAsia="en-US"/>
        </w:rPr>
        <w:t>Vasílievski</w:t>
      </w:r>
      <w:proofErr w:type="spellEnd"/>
      <w:r w:rsidR="0058395C" w:rsidRPr="00087033">
        <w:rPr>
          <w:rFonts w:asciiTheme="minorHAnsi" w:hAnsiTheme="minorHAnsi"/>
          <w:sz w:val="22"/>
          <w:szCs w:val="22"/>
          <w:lang w:eastAsia="en-US"/>
        </w:rPr>
        <w:t xml:space="preserve"> se encuentran la </w:t>
      </w:r>
      <w:proofErr w:type="spellStart"/>
      <w:r w:rsidR="0058395C" w:rsidRPr="00087033">
        <w:rPr>
          <w:rFonts w:asciiTheme="minorHAnsi" w:hAnsiTheme="minorHAnsi"/>
          <w:sz w:val="22"/>
          <w:szCs w:val="22"/>
          <w:lang w:eastAsia="en-US"/>
        </w:rPr>
        <w:t>Strelka</w:t>
      </w:r>
      <w:proofErr w:type="spellEnd"/>
      <w:r w:rsidR="0058395C" w:rsidRPr="00087033">
        <w:rPr>
          <w:rFonts w:asciiTheme="minorHAnsi" w:hAnsiTheme="minorHAnsi"/>
          <w:sz w:val="22"/>
          <w:szCs w:val="22"/>
          <w:lang w:eastAsia="en-US"/>
        </w:rPr>
        <w:t xml:space="preserve">, el </w:t>
      </w:r>
      <w:r w:rsidR="0058395C" w:rsidRPr="00087033">
        <w:rPr>
          <w:rFonts w:asciiTheme="minorHAnsi" w:hAnsiTheme="minorHAnsi"/>
          <w:b/>
          <w:sz w:val="22"/>
          <w:szCs w:val="22"/>
          <w:lang w:eastAsia="en-US"/>
        </w:rPr>
        <w:t xml:space="preserve">Palacio </w:t>
      </w:r>
      <w:proofErr w:type="spellStart"/>
      <w:r w:rsidR="0058395C" w:rsidRPr="00087033">
        <w:rPr>
          <w:rFonts w:asciiTheme="minorHAnsi" w:hAnsiTheme="minorHAnsi"/>
          <w:b/>
          <w:sz w:val="22"/>
          <w:szCs w:val="22"/>
          <w:lang w:eastAsia="en-US"/>
        </w:rPr>
        <w:t>Menchikov</w:t>
      </w:r>
      <w:proofErr w:type="spellEnd"/>
      <w:r w:rsidR="0058395C" w:rsidRPr="00087033">
        <w:rPr>
          <w:rFonts w:asciiTheme="minorHAnsi" w:hAnsiTheme="minorHAnsi"/>
          <w:sz w:val="22"/>
          <w:szCs w:val="22"/>
          <w:lang w:eastAsia="en-US"/>
        </w:rPr>
        <w:t xml:space="preserve"> y el histórico edificio de la Universidad. Pasaremos ante la torre del </w:t>
      </w:r>
      <w:r w:rsidR="0058395C" w:rsidRPr="00087033">
        <w:rPr>
          <w:rFonts w:asciiTheme="minorHAnsi" w:hAnsiTheme="minorHAnsi"/>
          <w:b/>
          <w:sz w:val="22"/>
          <w:szCs w:val="22"/>
          <w:lang w:eastAsia="en-US"/>
        </w:rPr>
        <w:t>Almirantazgo</w:t>
      </w:r>
      <w:r w:rsidR="0058395C" w:rsidRPr="00087033">
        <w:rPr>
          <w:rFonts w:asciiTheme="minorHAnsi" w:hAnsiTheme="minorHAnsi"/>
          <w:sz w:val="22"/>
          <w:szCs w:val="22"/>
          <w:lang w:eastAsia="en-US"/>
        </w:rPr>
        <w:t xml:space="preserve"> y su imponente flecha dorada, símbolo de la fuerza naval rusa, en la que Pedro el Grande quiso cimentar su Imperio. Veremos su estatua "Jinete del cobre" ante el edificio del Senado y la enorme </w:t>
      </w:r>
      <w:r w:rsidR="0058395C" w:rsidRPr="00087033">
        <w:rPr>
          <w:rFonts w:asciiTheme="minorHAnsi" w:hAnsiTheme="minorHAnsi"/>
          <w:b/>
          <w:sz w:val="22"/>
          <w:szCs w:val="22"/>
          <w:lang w:eastAsia="en-US"/>
        </w:rPr>
        <w:t>Catedral de San Isaac</w:t>
      </w:r>
      <w:r w:rsidR="0058395C" w:rsidRPr="00087033">
        <w:rPr>
          <w:rFonts w:asciiTheme="minorHAnsi" w:hAnsiTheme="minorHAnsi"/>
          <w:sz w:val="22"/>
          <w:szCs w:val="22"/>
          <w:lang w:eastAsia="en-US"/>
        </w:rPr>
        <w:t xml:space="preserve">, con sus gigantescas columnas de granito rojo de Finlandia. La plaza </w:t>
      </w:r>
      <w:proofErr w:type="spellStart"/>
      <w:r w:rsidR="0058395C" w:rsidRPr="00087033">
        <w:rPr>
          <w:rFonts w:asciiTheme="minorHAnsi" w:hAnsiTheme="minorHAnsi"/>
          <w:sz w:val="22"/>
          <w:szCs w:val="22"/>
          <w:lang w:eastAsia="en-US"/>
        </w:rPr>
        <w:t>Teatrálnaya</w:t>
      </w:r>
      <w:proofErr w:type="spellEnd"/>
      <w:r w:rsidR="0058395C" w:rsidRPr="00087033">
        <w:rPr>
          <w:rFonts w:asciiTheme="minorHAnsi" w:hAnsiTheme="minorHAnsi"/>
          <w:sz w:val="22"/>
          <w:szCs w:val="22"/>
          <w:lang w:eastAsia="en-US"/>
        </w:rPr>
        <w:t xml:space="preserve"> alberga los edificios del Conservatorio y el célebre </w:t>
      </w:r>
      <w:r w:rsidR="0058395C" w:rsidRPr="00087033">
        <w:rPr>
          <w:rFonts w:asciiTheme="minorHAnsi" w:hAnsiTheme="minorHAnsi"/>
          <w:b/>
          <w:sz w:val="22"/>
          <w:szCs w:val="22"/>
          <w:lang w:eastAsia="en-US"/>
        </w:rPr>
        <w:t xml:space="preserve">Teatro </w:t>
      </w:r>
      <w:proofErr w:type="spellStart"/>
      <w:r w:rsidR="0058395C" w:rsidRPr="00087033">
        <w:rPr>
          <w:rFonts w:asciiTheme="minorHAnsi" w:hAnsiTheme="minorHAnsi"/>
          <w:b/>
          <w:sz w:val="22"/>
          <w:szCs w:val="22"/>
          <w:lang w:eastAsia="en-US"/>
        </w:rPr>
        <w:t>Mariinsky</w:t>
      </w:r>
      <w:proofErr w:type="spellEnd"/>
      <w:r w:rsidR="0058395C" w:rsidRPr="00087033">
        <w:rPr>
          <w:rFonts w:asciiTheme="minorHAnsi" w:hAnsiTheme="minorHAnsi"/>
          <w:b/>
          <w:sz w:val="22"/>
          <w:szCs w:val="22"/>
          <w:lang w:eastAsia="en-US"/>
        </w:rPr>
        <w:t xml:space="preserve"> </w:t>
      </w:r>
      <w:r w:rsidR="0058395C" w:rsidRPr="00087033">
        <w:rPr>
          <w:rFonts w:asciiTheme="minorHAnsi" w:hAnsiTheme="minorHAnsi"/>
          <w:sz w:val="22"/>
          <w:szCs w:val="22"/>
          <w:lang w:eastAsia="en-US"/>
        </w:rPr>
        <w:t xml:space="preserve">(antes Kírov). Terminaremos ante la bella </w:t>
      </w:r>
      <w:r w:rsidR="0058395C" w:rsidRPr="00087033">
        <w:rPr>
          <w:rFonts w:asciiTheme="minorHAnsi" w:hAnsiTheme="minorHAnsi"/>
          <w:b/>
          <w:sz w:val="22"/>
          <w:szCs w:val="22"/>
          <w:lang w:eastAsia="en-US"/>
        </w:rPr>
        <w:t>Catedral de San Nicolás</w:t>
      </w:r>
      <w:r w:rsidR="0058395C" w:rsidRPr="00087033">
        <w:rPr>
          <w:rFonts w:asciiTheme="minorHAnsi" w:hAnsiTheme="minorHAnsi"/>
          <w:sz w:val="22"/>
          <w:szCs w:val="22"/>
          <w:lang w:eastAsia="en-US"/>
        </w:rPr>
        <w:t xml:space="preserve"> de los Marinos, rodeada de canales.</w:t>
      </w:r>
    </w:p>
    <w:p w14:paraId="2DB288CD" w14:textId="0732E6BE" w:rsidR="0058395C" w:rsidRPr="00E96234" w:rsidRDefault="0058395C" w:rsidP="0058395C">
      <w:pPr>
        <w:pBdr>
          <w:top w:val="single" w:sz="4" w:space="1" w:color="auto"/>
        </w:pBdr>
        <w:jc w:val="both"/>
        <w:rPr>
          <w:rFonts w:asciiTheme="minorHAnsi" w:hAnsiTheme="minorHAnsi"/>
          <w:bCs/>
          <w:sz w:val="16"/>
          <w:szCs w:val="16"/>
          <w:lang w:eastAsia="en-US"/>
        </w:rPr>
      </w:pPr>
    </w:p>
    <w:p w14:paraId="63107BB3" w14:textId="77777777" w:rsidR="001A624E" w:rsidRDefault="001A624E" w:rsidP="0058395C">
      <w:pPr>
        <w:autoSpaceDE w:val="0"/>
        <w:autoSpaceDN w:val="0"/>
        <w:adjustRightInd w:val="0"/>
        <w:spacing w:after="120"/>
        <w:jc w:val="center"/>
        <w:rPr>
          <w:rFonts w:asciiTheme="minorHAnsi" w:hAnsiTheme="minorHAnsi"/>
          <w:b/>
          <w:lang w:eastAsia="en-US"/>
        </w:rPr>
      </w:pPr>
    </w:p>
    <w:p w14:paraId="14F8D8A6" w14:textId="77777777" w:rsidR="001A624E" w:rsidRPr="001A624E" w:rsidRDefault="001A624E" w:rsidP="001A624E">
      <w:pPr>
        <w:pBdr>
          <w:top w:val="single" w:sz="4" w:space="1" w:color="auto"/>
        </w:pBdr>
        <w:autoSpaceDE w:val="0"/>
        <w:autoSpaceDN w:val="0"/>
        <w:adjustRightInd w:val="0"/>
        <w:jc w:val="center"/>
        <w:rPr>
          <w:rFonts w:asciiTheme="minorHAnsi" w:hAnsiTheme="minorHAnsi"/>
          <w:b/>
          <w:sz w:val="16"/>
          <w:szCs w:val="16"/>
          <w:lang w:eastAsia="en-US"/>
        </w:rPr>
      </w:pPr>
    </w:p>
    <w:p w14:paraId="3536E9E7" w14:textId="0A666337" w:rsidR="0058395C" w:rsidRPr="009263B3" w:rsidRDefault="0058395C" w:rsidP="0058395C">
      <w:pPr>
        <w:autoSpaceDE w:val="0"/>
        <w:autoSpaceDN w:val="0"/>
        <w:adjustRightInd w:val="0"/>
        <w:spacing w:after="120"/>
        <w:jc w:val="center"/>
        <w:rPr>
          <w:rFonts w:asciiTheme="minorHAnsi" w:hAnsiTheme="minorHAnsi"/>
          <w:b/>
          <w:bCs/>
          <w:lang w:eastAsia="en-US"/>
        </w:rPr>
      </w:pPr>
      <w:r w:rsidRPr="009263B3">
        <w:rPr>
          <w:rFonts w:asciiTheme="minorHAnsi" w:hAnsiTheme="minorHAnsi"/>
          <w:b/>
          <w:lang w:eastAsia="en-US"/>
        </w:rPr>
        <w:t>Visita de la Fortaleza de San Pedro y San Pablo</w:t>
      </w:r>
      <w:r>
        <w:rPr>
          <w:rFonts w:asciiTheme="minorHAnsi" w:hAnsiTheme="minorHAnsi"/>
          <w:b/>
          <w:lang w:eastAsia="en-US"/>
        </w:rPr>
        <w:t>:</w:t>
      </w:r>
    </w:p>
    <w:p w14:paraId="16B81D0F" w14:textId="77777777" w:rsidR="0058395C" w:rsidRPr="007E0868" w:rsidRDefault="0058395C" w:rsidP="0058395C">
      <w:pPr>
        <w:jc w:val="both"/>
        <w:rPr>
          <w:rFonts w:asciiTheme="minorHAnsi" w:hAnsiTheme="minorHAnsi"/>
          <w:bCs/>
          <w:sz w:val="21"/>
          <w:szCs w:val="21"/>
          <w:lang w:eastAsia="en-US"/>
        </w:rPr>
      </w:pPr>
      <w:r w:rsidRPr="00507E01">
        <w:rPr>
          <w:rFonts w:asciiTheme="minorHAnsi" w:hAnsiTheme="minorHAnsi"/>
          <w:bCs/>
          <w:noProof/>
          <w:sz w:val="21"/>
          <w:szCs w:val="21"/>
        </w:rPr>
        <w:drawing>
          <wp:anchor distT="0" distB="0" distL="114300" distR="114300" simplePos="0" relativeHeight="251719680" behindDoc="1" locked="0" layoutInCell="1" allowOverlap="1" wp14:anchorId="2D00788C" wp14:editId="21594474">
            <wp:simplePos x="0" y="0"/>
            <wp:positionH relativeFrom="column">
              <wp:posOffset>4192905</wp:posOffset>
            </wp:positionH>
            <wp:positionV relativeFrom="paragraph">
              <wp:posOffset>36195</wp:posOffset>
            </wp:positionV>
            <wp:extent cx="2684780" cy="1791970"/>
            <wp:effectExtent l="0" t="0" r="0" b="0"/>
            <wp:wrapTight wrapText="bothSides">
              <wp:wrapPolygon edited="0">
                <wp:start x="204" y="0"/>
                <wp:lineTo x="0" y="459"/>
                <wp:lineTo x="0" y="20513"/>
                <wp:lineTo x="102" y="21432"/>
                <wp:lineTo x="204" y="21432"/>
                <wp:lineTo x="21355" y="21432"/>
                <wp:lineTo x="21457" y="21125"/>
                <wp:lineTo x="21457" y="612"/>
                <wp:lineTo x="21355" y="0"/>
                <wp:lineTo x="204" y="0"/>
              </wp:wrapPolygon>
            </wp:wrapTight>
            <wp:docPr id="1"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84780" cy="17919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07E01">
        <w:rPr>
          <w:rFonts w:asciiTheme="minorHAnsi" w:hAnsiTheme="minorHAnsi"/>
          <w:sz w:val="21"/>
          <w:szCs w:val="21"/>
          <w:lang w:eastAsia="en-US"/>
        </w:rPr>
        <w:t xml:space="preserve"> </w:t>
      </w:r>
      <w:r w:rsidRPr="00507E01">
        <w:rPr>
          <w:rFonts w:asciiTheme="minorHAnsi" w:hAnsiTheme="minorHAnsi"/>
          <w:sz w:val="21"/>
          <w:szCs w:val="21"/>
          <w:lang w:eastAsia="en-US"/>
        </w:rPr>
        <w:tab/>
      </w:r>
      <w:r w:rsidRPr="007E0868">
        <w:rPr>
          <w:rFonts w:asciiTheme="minorHAnsi" w:hAnsiTheme="minorHAnsi"/>
          <w:sz w:val="21"/>
          <w:szCs w:val="21"/>
          <w:lang w:eastAsia="en-US"/>
        </w:rPr>
        <w:t xml:space="preserve">La fortaleza está situada sobre la isla </w:t>
      </w:r>
      <w:proofErr w:type="spellStart"/>
      <w:r w:rsidRPr="007E0868">
        <w:rPr>
          <w:rFonts w:asciiTheme="minorHAnsi" w:hAnsiTheme="minorHAnsi"/>
          <w:sz w:val="21"/>
          <w:szCs w:val="21"/>
          <w:lang w:eastAsia="en-US"/>
        </w:rPr>
        <w:t>Zayachi</w:t>
      </w:r>
      <w:proofErr w:type="spellEnd"/>
      <w:r w:rsidRPr="007E0868">
        <w:rPr>
          <w:rFonts w:asciiTheme="minorHAnsi" w:hAnsiTheme="minorHAnsi"/>
          <w:sz w:val="21"/>
          <w:szCs w:val="21"/>
          <w:lang w:eastAsia="en-US"/>
        </w:rPr>
        <w:t xml:space="preserve"> (de conejo). Esta isleta fue escogida por </w:t>
      </w:r>
      <w:r w:rsidRPr="007E0868">
        <w:rPr>
          <w:rFonts w:asciiTheme="minorHAnsi" w:hAnsiTheme="minorHAnsi"/>
          <w:b/>
          <w:sz w:val="21"/>
          <w:szCs w:val="21"/>
          <w:lang w:eastAsia="en-US"/>
        </w:rPr>
        <w:t>Pedro el Grande</w:t>
      </w:r>
      <w:r w:rsidRPr="007E0868">
        <w:rPr>
          <w:rFonts w:asciiTheme="minorHAnsi" w:hAnsiTheme="minorHAnsi"/>
          <w:sz w:val="21"/>
          <w:szCs w:val="21"/>
          <w:lang w:eastAsia="en-US"/>
        </w:rPr>
        <w:t xml:space="preserve"> para construir allí en mayo de 1703 la fortificación militar ante los ataques de los suecos, que dominaban entonces en el Mar Báltico. La construcción de la ciudadela fue dirigida por el arquitecto </w:t>
      </w:r>
      <w:proofErr w:type="spellStart"/>
      <w:r w:rsidRPr="007E0868">
        <w:rPr>
          <w:rFonts w:asciiTheme="minorHAnsi" w:hAnsiTheme="minorHAnsi"/>
          <w:sz w:val="21"/>
          <w:szCs w:val="21"/>
          <w:lang w:eastAsia="en-US"/>
        </w:rPr>
        <w:t>Domenico</w:t>
      </w:r>
      <w:proofErr w:type="spellEnd"/>
      <w:r w:rsidRPr="007E0868">
        <w:rPr>
          <w:rFonts w:asciiTheme="minorHAnsi" w:hAnsiTheme="minorHAnsi"/>
          <w:sz w:val="21"/>
          <w:szCs w:val="21"/>
          <w:lang w:eastAsia="en-US"/>
        </w:rPr>
        <w:t xml:space="preserve"> </w:t>
      </w:r>
      <w:proofErr w:type="spellStart"/>
      <w:r w:rsidRPr="007E0868">
        <w:rPr>
          <w:rFonts w:asciiTheme="minorHAnsi" w:hAnsiTheme="minorHAnsi"/>
          <w:sz w:val="21"/>
          <w:szCs w:val="21"/>
          <w:lang w:eastAsia="en-US"/>
        </w:rPr>
        <w:t>Tresini</w:t>
      </w:r>
      <w:proofErr w:type="spellEnd"/>
      <w:r w:rsidRPr="007E0868">
        <w:rPr>
          <w:rFonts w:asciiTheme="minorHAnsi" w:hAnsiTheme="minorHAnsi"/>
          <w:sz w:val="21"/>
          <w:szCs w:val="21"/>
          <w:lang w:eastAsia="en-US"/>
        </w:rPr>
        <w:t xml:space="preserve"> y en este pedazo de tierra pantanosa rodeado de agua comenzó a latir el corazón de la nueva capital rusa. La fortaleza cuenta con seis murallas cuya altura máxima es de 12 metros, y seis bastiones. En 1787, todas las edificaciones que daban al río </w:t>
      </w:r>
      <w:proofErr w:type="spellStart"/>
      <w:r w:rsidRPr="007E0868">
        <w:rPr>
          <w:rFonts w:asciiTheme="minorHAnsi" w:hAnsiTheme="minorHAnsi"/>
          <w:sz w:val="21"/>
          <w:szCs w:val="21"/>
          <w:lang w:eastAsia="en-US"/>
        </w:rPr>
        <w:t>Nevá</w:t>
      </w:r>
      <w:proofErr w:type="spellEnd"/>
      <w:r w:rsidRPr="007E0868">
        <w:rPr>
          <w:rFonts w:asciiTheme="minorHAnsi" w:hAnsiTheme="minorHAnsi"/>
          <w:sz w:val="21"/>
          <w:szCs w:val="21"/>
          <w:lang w:eastAsia="en-US"/>
        </w:rPr>
        <w:t xml:space="preserve"> fueron revestidos de granito. La alameda central que conduce a la </w:t>
      </w:r>
      <w:r w:rsidRPr="007E0868">
        <w:rPr>
          <w:rFonts w:asciiTheme="minorHAnsi" w:hAnsiTheme="minorHAnsi"/>
          <w:b/>
          <w:sz w:val="21"/>
          <w:szCs w:val="21"/>
          <w:lang w:eastAsia="en-US"/>
        </w:rPr>
        <w:t>Catedral de San Pedro y San Pablo</w:t>
      </w:r>
      <w:r w:rsidRPr="007E0868">
        <w:rPr>
          <w:rFonts w:asciiTheme="minorHAnsi" w:hAnsiTheme="minorHAnsi"/>
          <w:sz w:val="21"/>
          <w:szCs w:val="21"/>
          <w:lang w:eastAsia="en-US"/>
        </w:rPr>
        <w:t xml:space="preserve"> es una de las mejores obras de </w:t>
      </w:r>
      <w:proofErr w:type="spellStart"/>
      <w:r w:rsidRPr="007E0868">
        <w:rPr>
          <w:rFonts w:asciiTheme="minorHAnsi" w:hAnsiTheme="minorHAnsi"/>
          <w:sz w:val="21"/>
          <w:szCs w:val="21"/>
          <w:lang w:eastAsia="en-US"/>
        </w:rPr>
        <w:t>Tresini</w:t>
      </w:r>
      <w:proofErr w:type="spellEnd"/>
      <w:r w:rsidRPr="007E0868">
        <w:rPr>
          <w:rFonts w:asciiTheme="minorHAnsi" w:hAnsiTheme="minorHAnsi"/>
          <w:sz w:val="21"/>
          <w:szCs w:val="21"/>
          <w:lang w:eastAsia="en-US"/>
        </w:rPr>
        <w:t xml:space="preserve"> y es el edificio dominante de la fortaleza. La misma Catedral fue erigida en 1712-1733, en el lugar de la primera iglesia de madera temporal edificada en 1703 en homenaje de los Santos Apóstoles Pedro y Pablo que fueron los Santos del Zar Pedro I. En su exterior se destaca la torre de 122.5 metros de altura, rematada por una aguja que sostiene una esfera con un ángel manteniendo la cruz, obra de </w:t>
      </w:r>
      <w:proofErr w:type="spellStart"/>
      <w:r w:rsidRPr="007E0868">
        <w:rPr>
          <w:rFonts w:asciiTheme="minorHAnsi" w:hAnsiTheme="minorHAnsi"/>
          <w:sz w:val="21"/>
          <w:szCs w:val="21"/>
          <w:lang w:eastAsia="en-US"/>
        </w:rPr>
        <w:t>Rinaldi</w:t>
      </w:r>
      <w:proofErr w:type="spellEnd"/>
      <w:r w:rsidRPr="007E0868">
        <w:rPr>
          <w:rFonts w:asciiTheme="minorHAnsi" w:hAnsiTheme="minorHAnsi"/>
          <w:sz w:val="21"/>
          <w:szCs w:val="21"/>
          <w:lang w:eastAsia="en-US"/>
        </w:rPr>
        <w:t xml:space="preserve">, y el reloj holandés que cada seis horas toca el himno nacional. En el interior de la catedral se destaca el iconostasio de madera tallada con iconos del pintor </w:t>
      </w:r>
      <w:proofErr w:type="spellStart"/>
      <w:r w:rsidRPr="007E0868">
        <w:rPr>
          <w:rFonts w:asciiTheme="minorHAnsi" w:hAnsiTheme="minorHAnsi"/>
          <w:sz w:val="21"/>
          <w:szCs w:val="21"/>
          <w:lang w:eastAsia="en-US"/>
        </w:rPr>
        <w:t>Mercúriev</w:t>
      </w:r>
      <w:proofErr w:type="spellEnd"/>
      <w:r w:rsidRPr="007E0868">
        <w:rPr>
          <w:rFonts w:asciiTheme="minorHAnsi" w:hAnsiTheme="minorHAnsi"/>
          <w:sz w:val="21"/>
          <w:szCs w:val="21"/>
          <w:lang w:eastAsia="en-US"/>
        </w:rPr>
        <w:t xml:space="preserve">. Desde la época del Pedro el Grande la Catedral sirve de panteón familiar a los emperadores rusos y los miembros de la familia imperial de los </w:t>
      </w:r>
      <w:proofErr w:type="spellStart"/>
      <w:r w:rsidRPr="007E0868">
        <w:rPr>
          <w:rFonts w:asciiTheme="minorHAnsi" w:hAnsiTheme="minorHAnsi"/>
          <w:sz w:val="21"/>
          <w:szCs w:val="21"/>
          <w:lang w:eastAsia="en-US"/>
        </w:rPr>
        <w:t>Romanov</w:t>
      </w:r>
      <w:proofErr w:type="spellEnd"/>
      <w:r w:rsidRPr="007E0868">
        <w:rPr>
          <w:rFonts w:asciiTheme="minorHAnsi" w:hAnsiTheme="minorHAnsi"/>
          <w:sz w:val="21"/>
          <w:szCs w:val="21"/>
          <w:lang w:eastAsia="en-US"/>
        </w:rPr>
        <w:t>, en el recinto del templo hay 32 tumbas como monumentos funerarios decoradas en su mayoría con mármol blanco, entre las que se destaca la de Pedro el Grande, siempre adornada con flores frescas. En 1998 en el panteón tuvo lugar el entierro de los restos del último emperador de Rusia, Nicolás II con su esposa Alejandra e hijos fusilados en 1918 por los bolcheviques.</w:t>
      </w:r>
    </w:p>
    <w:p w14:paraId="303F8FA2" w14:textId="20825CA1" w:rsidR="0058395C" w:rsidRPr="007E0868" w:rsidRDefault="00EA4490" w:rsidP="0058395C">
      <w:pPr>
        <w:pBdr>
          <w:bottom w:val="single" w:sz="4" w:space="1" w:color="auto"/>
        </w:pBdr>
        <w:spacing w:after="120"/>
        <w:jc w:val="both"/>
        <w:rPr>
          <w:rFonts w:asciiTheme="minorHAnsi" w:hAnsiTheme="minorHAnsi"/>
          <w:bCs/>
          <w:sz w:val="21"/>
          <w:szCs w:val="21"/>
          <w:lang w:eastAsia="en-US"/>
        </w:rPr>
      </w:pPr>
      <w:r w:rsidRPr="007E0868">
        <w:rPr>
          <w:rFonts w:asciiTheme="minorHAnsi" w:hAnsiTheme="minorHAnsi"/>
          <w:sz w:val="21"/>
          <w:szCs w:val="21"/>
          <w:lang w:eastAsia="en-US"/>
        </w:rPr>
        <w:tab/>
      </w:r>
      <w:r w:rsidR="0058395C" w:rsidRPr="007E0868">
        <w:rPr>
          <w:rFonts w:asciiTheme="minorHAnsi" w:hAnsiTheme="minorHAnsi"/>
          <w:sz w:val="21"/>
          <w:szCs w:val="21"/>
          <w:lang w:eastAsia="en-US"/>
        </w:rPr>
        <w:t xml:space="preserve">En la explanada de la Catedral se puede visitar la Casita de la Barca y la Ceca que contiene una exposición de numismática. A espaldas de la Ceca se encuentran dos antiguas cárceles, la Cortina de Catalina La Grande y el Bastión del Príncipe </w:t>
      </w:r>
      <w:proofErr w:type="spellStart"/>
      <w:r w:rsidR="0058395C" w:rsidRPr="007E0868">
        <w:rPr>
          <w:rFonts w:asciiTheme="minorHAnsi" w:hAnsiTheme="minorHAnsi"/>
          <w:sz w:val="21"/>
          <w:szCs w:val="21"/>
          <w:lang w:eastAsia="en-US"/>
        </w:rPr>
        <w:t>Trubetskóy</w:t>
      </w:r>
      <w:proofErr w:type="spellEnd"/>
      <w:r w:rsidR="0058395C" w:rsidRPr="007E0868">
        <w:rPr>
          <w:rFonts w:asciiTheme="minorHAnsi" w:hAnsiTheme="minorHAnsi"/>
          <w:sz w:val="21"/>
          <w:szCs w:val="21"/>
          <w:lang w:eastAsia="en-US"/>
        </w:rPr>
        <w:t>, de fama siniestra por las torturas que allí se imponían a los presos políticos de aquella época.</w:t>
      </w:r>
    </w:p>
    <w:p w14:paraId="117602C3" w14:textId="77777777" w:rsidR="0058395C" w:rsidRPr="009263B3" w:rsidRDefault="0058395C" w:rsidP="0058395C">
      <w:pPr>
        <w:spacing w:after="120" w:line="276" w:lineRule="auto"/>
        <w:jc w:val="center"/>
        <w:rPr>
          <w:rFonts w:asciiTheme="minorHAnsi" w:hAnsiTheme="minorHAnsi"/>
          <w:b/>
          <w:bCs/>
          <w:lang w:eastAsia="en-US"/>
        </w:rPr>
      </w:pPr>
      <w:r>
        <w:rPr>
          <w:rFonts w:asciiTheme="minorHAnsi" w:hAnsiTheme="minorHAnsi"/>
          <w:b/>
          <w:lang w:eastAsia="en-US"/>
        </w:rPr>
        <w:t xml:space="preserve">Visita al </w:t>
      </w:r>
      <w:r w:rsidRPr="009263B3">
        <w:rPr>
          <w:rFonts w:asciiTheme="minorHAnsi" w:hAnsiTheme="minorHAnsi"/>
          <w:b/>
          <w:lang w:eastAsia="en-US"/>
        </w:rPr>
        <w:t xml:space="preserve">Palacio de Invierno: Museo de </w:t>
      </w:r>
      <w:proofErr w:type="spellStart"/>
      <w:r w:rsidRPr="009263B3">
        <w:rPr>
          <w:rFonts w:asciiTheme="minorHAnsi" w:hAnsiTheme="minorHAnsi"/>
          <w:b/>
          <w:lang w:eastAsia="en-US"/>
        </w:rPr>
        <w:t>Hermitage</w:t>
      </w:r>
      <w:proofErr w:type="spellEnd"/>
      <w:r w:rsidRPr="009263B3">
        <w:rPr>
          <w:rFonts w:asciiTheme="minorHAnsi" w:hAnsiTheme="minorHAnsi"/>
          <w:b/>
          <w:lang w:eastAsia="en-US"/>
        </w:rPr>
        <w:t>.</w:t>
      </w:r>
    </w:p>
    <w:p w14:paraId="77549C32" w14:textId="77777777" w:rsidR="0058395C" w:rsidRPr="001600E4" w:rsidRDefault="0058395C" w:rsidP="0058395C">
      <w:pPr>
        <w:jc w:val="both"/>
        <w:rPr>
          <w:rFonts w:asciiTheme="minorHAnsi" w:hAnsiTheme="minorHAnsi"/>
          <w:sz w:val="21"/>
          <w:szCs w:val="21"/>
          <w:lang w:eastAsia="en-US"/>
        </w:rPr>
      </w:pPr>
      <w:r>
        <w:rPr>
          <w:rFonts w:asciiTheme="minorHAnsi" w:hAnsiTheme="minorHAnsi"/>
          <w:noProof/>
          <w:sz w:val="21"/>
          <w:szCs w:val="21"/>
          <w:lang w:eastAsia="en-US"/>
        </w:rPr>
        <w:drawing>
          <wp:anchor distT="0" distB="0" distL="114300" distR="114300" simplePos="0" relativeHeight="251720704" behindDoc="1" locked="0" layoutInCell="1" allowOverlap="1" wp14:anchorId="2D289704" wp14:editId="340C7F48">
            <wp:simplePos x="0" y="0"/>
            <wp:positionH relativeFrom="column">
              <wp:posOffset>-19685</wp:posOffset>
            </wp:positionH>
            <wp:positionV relativeFrom="paragraph">
              <wp:posOffset>41275</wp:posOffset>
            </wp:positionV>
            <wp:extent cx="2833370" cy="1976755"/>
            <wp:effectExtent l="0" t="0" r="0" b="4445"/>
            <wp:wrapTight wrapText="bothSides">
              <wp:wrapPolygon edited="0">
                <wp:start x="194" y="0"/>
                <wp:lineTo x="0" y="416"/>
                <wp:lineTo x="0" y="20538"/>
                <wp:lineTo x="97" y="21371"/>
                <wp:lineTo x="194" y="21510"/>
                <wp:lineTo x="21300" y="21510"/>
                <wp:lineTo x="21397" y="21371"/>
                <wp:lineTo x="21494" y="20538"/>
                <wp:lineTo x="21494" y="416"/>
                <wp:lineTo x="21300" y="0"/>
                <wp:lineTo x="194"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hermitage.jpg"/>
                    <pic:cNvPicPr/>
                  </pic:nvPicPr>
                  <pic:blipFill>
                    <a:blip r:embed="rId12" cstate="screen">
                      <a:extLst>
                        <a:ext uri="{28A0092B-C50C-407E-A947-70E740481C1C}">
                          <a14:useLocalDpi xmlns:a14="http://schemas.microsoft.com/office/drawing/2010/main"/>
                        </a:ext>
                      </a:extLst>
                    </a:blip>
                    <a:stretch>
                      <a:fillRect/>
                    </a:stretch>
                  </pic:blipFill>
                  <pic:spPr>
                    <a:xfrm>
                      <a:off x="0" y="0"/>
                      <a:ext cx="2833370" cy="197675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sz w:val="22"/>
          <w:szCs w:val="22"/>
          <w:lang w:eastAsia="en-US"/>
        </w:rPr>
        <w:tab/>
      </w:r>
      <w:r w:rsidRPr="001600E4">
        <w:rPr>
          <w:rFonts w:asciiTheme="minorHAnsi" w:hAnsiTheme="minorHAnsi"/>
          <w:sz w:val="21"/>
          <w:szCs w:val="21"/>
          <w:lang w:eastAsia="en-US"/>
        </w:rPr>
        <w:t xml:space="preserve">El </w:t>
      </w:r>
      <w:r w:rsidRPr="006C10FD">
        <w:rPr>
          <w:rFonts w:asciiTheme="minorHAnsi" w:hAnsiTheme="minorHAnsi"/>
          <w:b/>
          <w:sz w:val="21"/>
          <w:szCs w:val="21"/>
          <w:lang w:eastAsia="en-US"/>
        </w:rPr>
        <w:t>Museo de</w:t>
      </w:r>
      <w:r w:rsidRPr="001600E4">
        <w:rPr>
          <w:rFonts w:asciiTheme="minorHAnsi" w:hAnsiTheme="minorHAnsi"/>
          <w:sz w:val="21"/>
          <w:szCs w:val="21"/>
          <w:lang w:eastAsia="en-US"/>
        </w:rPr>
        <w:t xml:space="preserve"> </w:t>
      </w:r>
      <w:proofErr w:type="spellStart"/>
      <w:r w:rsidRPr="001600E4">
        <w:rPr>
          <w:rFonts w:asciiTheme="minorHAnsi" w:hAnsiTheme="minorHAnsi"/>
          <w:b/>
          <w:sz w:val="21"/>
          <w:szCs w:val="21"/>
          <w:lang w:eastAsia="en-US"/>
        </w:rPr>
        <w:t>Hermitage</w:t>
      </w:r>
      <w:proofErr w:type="spellEnd"/>
      <w:r w:rsidRPr="001600E4">
        <w:rPr>
          <w:rFonts w:asciiTheme="minorHAnsi" w:hAnsiTheme="minorHAnsi"/>
          <w:sz w:val="21"/>
          <w:szCs w:val="21"/>
          <w:lang w:eastAsia="en-US"/>
        </w:rPr>
        <w:t xml:space="preserve"> se encuentra situado en el corazón de San Petersburgo, entre el malecón del río </w:t>
      </w:r>
      <w:proofErr w:type="spellStart"/>
      <w:r w:rsidRPr="001600E4">
        <w:rPr>
          <w:rFonts w:asciiTheme="minorHAnsi" w:hAnsiTheme="minorHAnsi"/>
          <w:sz w:val="21"/>
          <w:szCs w:val="21"/>
          <w:lang w:eastAsia="en-US"/>
        </w:rPr>
        <w:t>Nevá</w:t>
      </w:r>
      <w:proofErr w:type="spellEnd"/>
      <w:r w:rsidRPr="001600E4">
        <w:rPr>
          <w:rFonts w:asciiTheme="minorHAnsi" w:hAnsiTheme="minorHAnsi"/>
          <w:sz w:val="21"/>
          <w:szCs w:val="21"/>
          <w:lang w:eastAsia="en-US"/>
        </w:rPr>
        <w:t xml:space="preserve"> y la Plaza del Palacio. El complejo ocupa cinco edificios unidos</w:t>
      </w:r>
      <w:r>
        <w:rPr>
          <w:rFonts w:asciiTheme="minorHAnsi" w:hAnsiTheme="minorHAnsi"/>
          <w:sz w:val="21"/>
          <w:szCs w:val="21"/>
          <w:lang w:eastAsia="en-US"/>
        </w:rPr>
        <w:t xml:space="preserve">: </w:t>
      </w:r>
      <w:r w:rsidRPr="001600E4">
        <w:rPr>
          <w:rFonts w:asciiTheme="minorHAnsi" w:hAnsiTheme="minorHAnsi"/>
          <w:sz w:val="21"/>
          <w:szCs w:val="21"/>
          <w:lang w:eastAsia="en-US"/>
        </w:rPr>
        <w:t xml:space="preserve">el </w:t>
      </w:r>
      <w:r w:rsidRPr="006C10FD">
        <w:rPr>
          <w:rFonts w:asciiTheme="minorHAnsi" w:hAnsiTheme="minorHAnsi"/>
          <w:b/>
          <w:sz w:val="21"/>
          <w:szCs w:val="21"/>
          <w:lang w:eastAsia="en-US"/>
        </w:rPr>
        <w:t>Palacio de Invierno</w:t>
      </w:r>
      <w:r w:rsidRPr="001600E4">
        <w:rPr>
          <w:rFonts w:asciiTheme="minorHAnsi" w:hAnsiTheme="minorHAnsi"/>
          <w:sz w:val="21"/>
          <w:szCs w:val="21"/>
          <w:lang w:eastAsia="en-US"/>
        </w:rPr>
        <w:t xml:space="preserve">, el Teatro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Pequeño,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Viejo y el Nuevo </w:t>
      </w:r>
      <w:proofErr w:type="spellStart"/>
      <w:r w:rsidRPr="001600E4">
        <w:rPr>
          <w:rFonts w:asciiTheme="minorHAnsi" w:hAnsiTheme="minorHAnsi"/>
          <w:sz w:val="21"/>
          <w:szCs w:val="21"/>
          <w:lang w:eastAsia="en-US"/>
        </w:rPr>
        <w:t>Herm</w:t>
      </w:r>
      <w:r>
        <w:rPr>
          <w:rFonts w:asciiTheme="minorHAnsi" w:hAnsiTheme="minorHAnsi"/>
          <w:sz w:val="21"/>
          <w:szCs w:val="21"/>
          <w:lang w:eastAsia="en-US"/>
        </w:rPr>
        <w:t>itage</w:t>
      </w:r>
      <w:proofErr w:type="spellEnd"/>
      <w:r>
        <w:rPr>
          <w:rFonts w:asciiTheme="minorHAnsi" w:hAnsiTheme="minorHAnsi"/>
          <w:sz w:val="21"/>
          <w:szCs w:val="21"/>
          <w:lang w:eastAsia="en-US"/>
        </w:rPr>
        <w:t>;</w:t>
      </w:r>
      <w:r w:rsidRPr="001600E4">
        <w:rPr>
          <w:rFonts w:asciiTheme="minorHAnsi" w:hAnsiTheme="minorHAnsi"/>
          <w:sz w:val="21"/>
          <w:szCs w:val="21"/>
          <w:lang w:eastAsia="en-US"/>
        </w:rPr>
        <w:t xml:space="preserve"> que forman un hermoso </w:t>
      </w:r>
      <w:r>
        <w:rPr>
          <w:rFonts w:asciiTheme="minorHAnsi" w:hAnsiTheme="minorHAnsi"/>
          <w:sz w:val="21"/>
          <w:szCs w:val="21"/>
          <w:lang w:eastAsia="en-US"/>
        </w:rPr>
        <w:t xml:space="preserve">enorme </w:t>
      </w:r>
      <w:r w:rsidRPr="001600E4">
        <w:rPr>
          <w:rFonts w:asciiTheme="minorHAnsi" w:hAnsiTheme="minorHAnsi"/>
          <w:sz w:val="21"/>
          <w:szCs w:val="21"/>
          <w:lang w:eastAsia="en-US"/>
        </w:rPr>
        <w:t xml:space="preserve">conjunto arquitectónico. Actualmente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atesora en sus 400 salas más de dos millones y medio de objetos culturales y artísticos de los pueblos de Europa y Oriente desde los tiempos más remotos hasta el siglo XX. La historia del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se inicia con Pedro el Grande, cuando adquirió varias obras de arte, entre las primeras que se encontraban “David despidiéndose de </w:t>
      </w:r>
      <w:proofErr w:type="spellStart"/>
      <w:r w:rsidRPr="001600E4">
        <w:rPr>
          <w:rFonts w:asciiTheme="minorHAnsi" w:hAnsiTheme="minorHAnsi"/>
          <w:sz w:val="21"/>
          <w:szCs w:val="21"/>
          <w:lang w:eastAsia="en-US"/>
        </w:rPr>
        <w:t>Jonatan</w:t>
      </w:r>
      <w:proofErr w:type="spellEnd"/>
      <w:r w:rsidRPr="001600E4">
        <w:rPr>
          <w:rFonts w:asciiTheme="minorHAnsi" w:hAnsiTheme="minorHAnsi"/>
          <w:sz w:val="21"/>
          <w:szCs w:val="21"/>
          <w:lang w:eastAsia="en-US"/>
        </w:rPr>
        <w:t xml:space="preserve">” de Rembrandt y “La Venus de </w:t>
      </w:r>
      <w:proofErr w:type="spellStart"/>
      <w:r w:rsidRPr="001600E4">
        <w:rPr>
          <w:rFonts w:asciiTheme="minorHAnsi" w:hAnsiTheme="minorHAnsi"/>
          <w:sz w:val="21"/>
          <w:szCs w:val="21"/>
          <w:lang w:eastAsia="en-US"/>
        </w:rPr>
        <w:t>Táurida</w:t>
      </w:r>
      <w:proofErr w:type="spellEnd"/>
      <w:r w:rsidRPr="001600E4">
        <w:rPr>
          <w:rFonts w:asciiTheme="minorHAnsi" w:hAnsiTheme="minorHAnsi"/>
          <w:sz w:val="21"/>
          <w:szCs w:val="21"/>
          <w:lang w:eastAsia="en-US"/>
        </w:rPr>
        <w:t xml:space="preserve">”.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03F93490" w14:textId="77777777" w:rsidR="0058395C" w:rsidRPr="001600E4" w:rsidRDefault="0058395C" w:rsidP="0058395C">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es el museo más grande del mundo y se encuentra en dentro del </w:t>
      </w:r>
      <w:r w:rsidRPr="001600E4">
        <w:rPr>
          <w:rFonts w:asciiTheme="minorHAnsi" w:hAnsiTheme="minorHAnsi"/>
          <w:b/>
          <w:i/>
          <w:sz w:val="21"/>
          <w:szCs w:val="21"/>
          <w:lang w:eastAsia="en-US"/>
        </w:rPr>
        <w:t>Palacio de Invierno</w:t>
      </w:r>
      <w:r w:rsidRPr="001600E4">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w:t>
      </w:r>
      <w:proofErr w:type="spellStart"/>
      <w:r w:rsidRPr="001600E4">
        <w:rPr>
          <w:rFonts w:asciiTheme="minorHAnsi" w:hAnsiTheme="minorHAnsi"/>
          <w:sz w:val="21"/>
          <w:szCs w:val="21"/>
          <w:lang w:eastAsia="en-US"/>
        </w:rPr>
        <w:t>Bartolomeo</w:t>
      </w:r>
      <w:proofErr w:type="spellEnd"/>
      <w:r w:rsidRPr="001600E4">
        <w:rPr>
          <w:rFonts w:asciiTheme="minorHAnsi" w:hAnsiTheme="minorHAnsi"/>
          <w:sz w:val="21"/>
          <w:szCs w:val="21"/>
          <w:lang w:eastAsia="en-US"/>
        </w:rPr>
        <w:t xml:space="preserve"> Francesco </w:t>
      </w:r>
      <w:proofErr w:type="spellStart"/>
      <w:r w:rsidRPr="001600E4">
        <w:rPr>
          <w:rFonts w:asciiTheme="minorHAnsi" w:hAnsiTheme="minorHAnsi"/>
          <w:sz w:val="21"/>
          <w:szCs w:val="21"/>
          <w:lang w:eastAsia="en-US"/>
        </w:rPr>
        <w:t>Rastrelli</w:t>
      </w:r>
      <w:proofErr w:type="spellEnd"/>
      <w:r w:rsidRPr="001600E4">
        <w:rPr>
          <w:rFonts w:asciiTheme="minorHAnsi" w:hAnsiTheme="minorHAnsi"/>
          <w:sz w:val="21"/>
          <w:szCs w:val="21"/>
          <w:lang w:eastAsia="en-US"/>
        </w:rPr>
        <w:t xml:space="preserve">.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w:t>
      </w:r>
      <w:proofErr w:type="spellStart"/>
      <w:r w:rsidRPr="001600E4">
        <w:rPr>
          <w:rFonts w:asciiTheme="minorHAnsi" w:hAnsiTheme="minorHAnsi"/>
          <w:sz w:val="21"/>
          <w:szCs w:val="21"/>
          <w:lang w:eastAsia="en-US"/>
        </w:rPr>
        <w:t>frances</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Montferrand</w:t>
      </w:r>
      <w:proofErr w:type="spellEnd"/>
      <w:r w:rsidRPr="001600E4">
        <w:rPr>
          <w:rFonts w:asciiTheme="minorHAnsi" w:hAnsiTheme="minorHAnsi"/>
          <w:sz w:val="21"/>
          <w:szCs w:val="21"/>
          <w:lang w:eastAsia="en-US"/>
        </w:rPr>
        <w:t xml:space="preserve">; La Galería de la Guerra decorada por el genio italiano Carlo </w:t>
      </w:r>
      <w:proofErr w:type="spellStart"/>
      <w:r w:rsidRPr="001600E4">
        <w:rPr>
          <w:rFonts w:asciiTheme="minorHAnsi" w:hAnsiTheme="minorHAnsi"/>
          <w:sz w:val="21"/>
          <w:szCs w:val="21"/>
          <w:lang w:eastAsia="en-US"/>
        </w:rPr>
        <w:t>Rossi</w:t>
      </w:r>
      <w:proofErr w:type="spellEnd"/>
      <w:r w:rsidRPr="001600E4">
        <w:rPr>
          <w:rFonts w:asciiTheme="minorHAnsi" w:hAnsiTheme="minorHAnsi"/>
          <w:sz w:val="21"/>
          <w:szCs w:val="21"/>
          <w:lang w:eastAsia="en-US"/>
        </w:rPr>
        <w:t xml:space="preserve">, la Sala Mayor del Trono de San Jorge, la Gran Antesala, la Sala de Blasones decoradas por otro gran italiano Giacomo </w:t>
      </w:r>
      <w:proofErr w:type="spellStart"/>
      <w:r w:rsidRPr="001600E4">
        <w:rPr>
          <w:rFonts w:asciiTheme="minorHAnsi" w:hAnsiTheme="minorHAnsi"/>
          <w:sz w:val="21"/>
          <w:szCs w:val="21"/>
          <w:lang w:eastAsia="en-US"/>
        </w:rPr>
        <w:t>Quarenghi</w:t>
      </w:r>
      <w:proofErr w:type="spellEnd"/>
      <w:r w:rsidRPr="001600E4">
        <w:rPr>
          <w:rFonts w:asciiTheme="minorHAnsi" w:hAnsiTheme="minorHAnsi"/>
          <w:sz w:val="21"/>
          <w:szCs w:val="21"/>
          <w:lang w:eastAsia="en-US"/>
        </w:rPr>
        <w:t xml:space="preserve">, las bellas y finas capillas, </w:t>
      </w:r>
      <w:r w:rsidRPr="001600E4">
        <w:rPr>
          <w:rFonts w:asciiTheme="minorHAnsi" w:hAnsiTheme="minorHAnsi"/>
          <w:sz w:val="21"/>
          <w:szCs w:val="21"/>
          <w:lang w:eastAsia="en-US"/>
        </w:rPr>
        <w:lastRenderedPageBreak/>
        <w:t xml:space="preserve">muchas más y más galerías de la planta baja y por supuesto </w:t>
      </w:r>
      <w:r w:rsidRPr="001600E4">
        <w:rPr>
          <w:rFonts w:asciiTheme="minorHAnsi" w:hAnsiTheme="minorHAnsi" w:cstheme="minorHAnsi"/>
          <w:iCs/>
          <w:sz w:val="21"/>
          <w:szCs w:val="21"/>
        </w:rPr>
        <w:t xml:space="preserve">– </w:t>
      </w:r>
      <w:r w:rsidRPr="001600E4">
        <w:rPr>
          <w:rFonts w:asciiTheme="minorHAnsi" w:hAnsiTheme="minorHAnsi"/>
          <w:sz w:val="21"/>
          <w:szCs w:val="21"/>
          <w:lang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w:t>
      </w:r>
    </w:p>
    <w:p w14:paraId="0A62184F" w14:textId="77777777" w:rsidR="0058395C" w:rsidRPr="001600E4" w:rsidRDefault="0058395C" w:rsidP="0058395C">
      <w:pPr>
        <w:jc w:val="both"/>
        <w:rPr>
          <w:rFonts w:asciiTheme="minorHAnsi" w:hAnsiTheme="minorHAnsi"/>
          <w:sz w:val="21"/>
          <w:szCs w:val="21"/>
          <w:lang w:eastAsia="en-US"/>
        </w:rPr>
      </w:pPr>
      <w:r>
        <w:rPr>
          <w:rFonts w:asciiTheme="minorHAnsi" w:hAnsiTheme="minorHAnsi"/>
          <w:noProof/>
          <w:sz w:val="21"/>
          <w:szCs w:val="21"/>
          <w:lang w:eastAsia="en-US"/>
        </w:rPr>
        <w:drawing>
          <wp:anchor distT="0" distB="0" distL="114300" distR="114300" simplePos="0" relativeHeight="251721728" behindDoc="1" locked="0" layoutInCell="1" allowOverlap="1" wp14:anchorId="04019DF0" wp14:editId="1B0BB493">
            <wp:simplePos x="0" y="0"/>
            <wp:positionH relativeFrom="column">
              <wp:posOffset>3592781</wp:posOffset>
            </wp:positionH>
            <wp:positionV relativeFrom="paragraph">
              <wp:posOffset>56320</wp:posOffset>
            </wp:positionV>
            <wp:extent cx="3280410" cy="1844040"/>
            <wp:effectExtent l="0" t="0" r="0" b="0"/>
            <wp:wrapTight wrapText="bothSides">
              <wp:wrapPolygon edited="0">
                <wp:start x="167" y="0"/>
                <wp:lineTo x="0" y="446"/>
                <wp:lineTo x="0" y="20529"/>
                <wp:lineTo x="84" y="21421"/>
                <wp:lineTo x="167" y="21421"/>
                <wp:lineTo x="21324" y="21421"/>
                <wp:lineTo x="21408" y="21421"/>
                <wp:lineTo x="21491" y="20529"/>
                <wp:lineTo x="21491" y="446"/>
                <wp:lineTo x="21324" y="0"/>
                <wp:lineTo x="167"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pia de 0.Hermitage1.jpg"/>
                    <pic:cNvPicPr/>
                  </pic:nvPicPr>
                  <pic:blipFill>
                    <a:blip r:embed="rId13" cstate="screen">
                      <a:extLst>
                        <a:ext uri="{28A0092B-C50C-407E-A947-70E740481C1C}">
                          <a14:useLocalDpi xmlns:a14="http://schemas.microsoft.com/office/drawing/2010/main"/>
                        </a:ext>
                      </a:extLst>
                    </a:blip>
                    <a:stretch>
                      <a:fillRect/>
                    </a:stretch>
                  </pic:blipFill>
                  <pic:spPr>
                    <a:xfrm>
                      <a:off x="0" y="0"/>
                      <a:ext cx="3280410" cy="18440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1600E4">
        <w:rPr>
          <w:rFonts w:asciiTheme="minorHAnsi" w:hAnsiTheme="minorHAnsi"/>
          <w:sz w:val="21"/>
          <w:szCs w:val="21"/>
          <w:lang w:eastAsia="en-US"/>
        </w:rPr>
        <w:tab/>
        <w:t xml:space="preserve">Recorriendo las salas y galerías del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posee monumentos y obras de primerísima calidad de la cultura primitiva y del arte antiguo: pinturas de los geniales grandes artistas Leonardo da Vinci, </w:t>
      </w:r>
      <w:proofErr w:type="spellStart"/>
      <w:r w:rsidRPr="001600E4">
        <w:rPr>
          <w:rFonts w:asciiTheme="minorHAnsi" w:hAnsiTheme="minorHAnsi"/>
          <w:sz w:val="21"/>
          <w:szCs w:val="21"/>
          <w:lang w:eastAsia="en-US"/>
        </w:rPr>
        <w:t>Giorgione</w:t>
      </w:r>
      <w:proofErr w:type="spellEnd"/>
      <w:r w:rsidRPr="001600E4">
        <w:rPr>
          <w:rFonts w:asciiTheme="minorHAnsi" w:hAnsiTheme="minorHAnsi"/>
          <w:sz w:val="21"/>
          <w:szCs w:val="21"/>
          <w:lang w:eastAsia="en-US"/>
        </w:rPr>
        <w:t xml:space="preserve">, Tiziano, </w:t>
      </w:r>
      <w:proofErr w:type="spellStart"/>
      <w:r w:rsidRPr="001600E4">
        <w:rPr>
          <w:rFonts w:asciiTheme="minorHAnsi" w:hAnsiTheme="minorHAnsi"/>
          <w:sz w:val="21"/>
          <w:szCs w:val="21"/>
          <w:lang w:eastAsia="en-US"/>
        </w:rPr>
        <w:t>Rembrant</w:t>
      </w:r>
      <w:proofErr w:type="spellEnd"/>
      <w:r w:rsidRPr="001600E4">
        <w:rPr>
          <w:rFonts w:asciiTheme="minorHAnsi" w:hAnsiTheme="minorHAnsi"/>
          <w:sz w:val="21"/>
          <w:szCs w:val="21"/>
          <w:lang w:eastAsia="en-US"/>
        </w:rPr>
        <w:t xml:space="preserve">, El Greco, Peter Paul Rubens. Podemos seguir citando los nombres de célebres artistas franceses, alemanes, italianos, españoles, ingleses y de muchos otros países, pero la lista sería para nunca acabar.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también hace gala de las rarísimas obras de los famosos escultores europeos: Miguel </w:t>
      </w:r>
      <w:proofErr w:type="spellStart"/>
      <w:r w:rsidRPr="001600E4">
        <w:rPr>
          <w:rFonts w:asciiTheme="minorHAnsi" w:hAnsiTheme="minorHAnsi"/>
          <w:sz w:val="21"/>
          <w:szCs w:val="21"/>
          <w:lang w:eastAsia="en-US"/>
        </w:rPr>
        <w:t>Angel</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Bernini</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Canova</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Rodín</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Thorvaldsen</w:t>
      </w:r>
      <w:proofErr w:type="spellEnd"/>
      <w:r w:rsidRPr="001600E4">
        <w:rPr>
          <w:rFonts w:asciiTheme="minorHAnsi" w:hAnsiTheme="minorHAnsi"/>
          <w:sz w:val="21"/>
          <w:szCs w:val="21"/>
          <w:lang w:eastAsia="en-US"/>
        </w:rPr>
        <w:t xml:space="preserve"> y de su única y la mayor de Rusia colección numismática.</w:t>
      </w:r>
    </w:p>
    <w:p w14:paraId="704B57AD" w14:textId="77777777" w:rsidR="0058395C" w:rsidRPr="0006459B" w:rsidRDefault="0058395C" w:rsidP="00EA4490">
      <w:pPr>
        <w:spacing w:after="120"/>
        <w:jc w:val="both"/>
        <w:rPr>
          <w:rFonts w:asciiTheme="minorHAnsi" w:hAnsiTheme="minorHAnsi"/>
          <w:sz w:val="21"/>
          <w:szCs w:val="21"/>
          <w:lang w:eastAsia="en-US"/>
        </w:rPr>
      </w:pPr>
      <w:r w:rsidRPr="001600E4">
        <w:rPr>
          <w:rFonts w:asciiTheme="minorHAnsi" w:hAnsiTheme="minorHAnsi"/>
          <w:sz w:val="21"/>
          <w:szCs w:val="21"/>
          <w:lang w:eastAsia="en-US"/>
        </w:rPr>
        <w:tab/>
        <w:t xml:space="preserve">Es decir, no hay arte que no esté representado en 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Del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podríamos decir que es el Universo cuyas órbitas son épocas y dones divinos que se suelen llamar Artes y Creaciones. </w:t>
      </w:r>
    </w:p>
    <w:p w14:paraId="6D2FBC03" w14:textId="77777777" w:rsidR="00EA4490" w:rsidRPr="007A4266" w:rsidRDefault="00EA4490" w:rsidP="00EA4490">
      <w:pPr>
        <w:pBdr>
          <w:top w:val="single" w:sz="4" w:space="1" w:color="auto"/>
        </w:pBdr>
        <w:jc w:val="center"/>
        <w:rPr>
          <w:rFonts w:asciiTheme="minorHAnsi" w:eastAsia="Times New Roman" w:hAnsiTheme="minorHAnsi" w:cs="Arial"/>
          <w:b/>
          <w:color w:val="000000" w:themeColor="text1"/>
          <w:sz w:val="16"/>
          <w:szCs w:val="16"/>
          <w:lang w:val="es-ES" w:eastAsia="es-AR"/>
        </w:rPr>
      </w:pPr>
    </w:p>
    <w:p w14:paraId="5B4CBE51" w14:textId="77777777" w:rsidR="00EA4490" w:rsidRPr="0077281E" w:rsidRDefault="00EA4490" w:rsidP="00EA4490">
      <w:pPr>
        <w:pBdr>
          <w:top w:val="single" w:sz="4" w:space="1" w:color="auto"/>
        </w:pBdr>
        <w:jc w:val="center"/>
        <w:rPr>
          <w:rFonts w:asciiTheme="minorHAnsi" w:eastAsia="Times New Roman" w:hAnsiTheme="minorHAnsi" w:cs="Arial"/>
          <w:b/>
          <w:color w:val="000000" w:themeColor="text1"/>
          <w:sz w:val="22"/>
          <w:szCs w:val="22"/>
          <w:lang w:val="es-ES" w:eastAsia="es-AR"/>
        </w:rPr>
      </w:pPr>
      <w:proofErr w:type="spellStart"/>
      <w:r>
        <w:rPr>
          <w:rFonts w:asciiTheme="minorHAnsi" w:eastAsia="Times New Roman" w:hAnsiTheme="minorHAnsi" w:cs="Arial"/>
          <w:b/>
          <w:color w:val="000000" w:themeColor="text1"/>
          <w:sz w:val="22"/>
          <w:szCs w:val="22"/>
          <w:lang w:val="es-ES" w:eastAsia="es-AR"/>
        </w:rPr>
        <w:t>Mandrogui</w:t>
      </w:r>
      <w:proofErr w:type="spellEnd"/>
      <w:r>
        <w:rPr>
          <w:rFonts w:asciiTheme="minorHAnsi" w:eastAsia="Times New Roman" w:hAnsiTheme="minorHAnsi" w:cs="Arial"/>
          <w:b/>
          <w:color w:val="000000" w:themeColor="text1"/>
          <w:sz w:val="22"/>
          <w:szCs w:val="22"/>
          <w:lang w:val="es-ES" w:eastAsia="es-AR"/>
        </w:rPr>
        <w:t xml:space="preserve"> </w:t>
      </w:r>
    </w:p>
    <w:p w14:paraId="2A2E13C0" w14:textId="388C1F27" w:rsidR="00EA4490" w:rsidRPr="007E0868" w:rsidRDefault="001A624E" w:rsidP="00EA4490">
      <w:pPr>
        <w:pStyle w:val="NormalWeb"/>
        <w:spacing w:before="0" w:beforeAutospacing="0" w:after="0" w:afterAutospacing="0"/>
        <w:jc w:val="both"/>
        <w:rPr>
          <w:rFonts w:asciiTheme="minorHAnsi" w:hAnsiTheme="minorHAnsi" w:cs="Arial"/>
          <w:color w:val="1B1C2A"/>
          <w:sz w:val="21"/>
          <w:szCs w:val="21"/>
        </w:rPr>
      </w:pPr>
      <w:r>
        <w:rPr>
          <w:rFonts w:asciiTheme="minorHAnsi" w:hAnsiTheme="minorHAnsi" w:cs="Arial"/>
          <w:noProof/>
          <w:color w:val="000000" w:themeColor="text1"/>
          <w:sz w:val="21"/>
          <w:szCs w:val="21"/>
          <w:lang w:val="es-ES"/>
        </w:rPr>
        <w:drawing>
          <wp:anchor distT="0" distB="0" distL="114300" distR="114300" simplePos="0" relativeHeight="251737088" behindDoc="1" locked="0" layoutInCell="1" allowOverlap="1" wp14:anchorId="49BB01D7" wp14:editId="099D66C7">
            <wp:simplePos x="0" y="0"/>
            <wp:positionH relativeFrom="column">
              <wp:posOffset>31262</wp:posOffset>
            </wp:positionH>
            <wp:positionV relativeFrom="paragraph">
              <wp:posOffset>61595</wp:posOffset>
            </wp:positionV>
            <wp:extent cx="2427605" cy="1617345"/>
            <wp:effectExtent l="0" t="0" r="0" b="0"/>
            <wp:wrapTight wrapText="bothSides">
              <wp:wrapPolygon edited="0">
                <wp:start x="113" y="0"/>
                <wp:lineTo x="0" y="509"/>
                <wp:lineTo x="0" y="21371"/>
                <wp:lineTo x="113" y="21371"/>
                <wp:lineTo x="21357" y="21371"/>
                <wp:lineTo x="21470" y="21371"/>
                <wp:lineTo x="21470" y="509"/>
                <wp:lineTo x="21357" y="0"/>
                <wp:lineTo x="113"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shlyk.jpg"/>
                    <pic:cNvPicPr/>
                  </pic:nvPicPr>
                  <pic:blipFill>
                    <a:blip r:embed="rId14">
                      <a:extLst>
                        <a:ext uri="{28A0092B-C50C-407E-A947-70E740481C1C}">
                          <a14:useLocalDpi xmlns:a14="http://schemas.microsoft.com/office/drawing/2010/main" val="0"/>
                        </a:ext>
                      </a:extLst>
                    </a:blip>
                    <a:stretch>
                      <a:fillRect/>
                    </a:stretch>
                  </pic:blipFill>
                  <pic:spPr>
                    <a:xfrm>
                      <a:off x="0" y="0"/>
                      <a:ext cx="2427605" cy="161734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EA4490" w:rsidRPr="007E0868">
        <w:rPr>
          <w:rFonts w:asciiTheme="minorHAnsi" w:hAnsiTheme="minorHAnsi" w:cs="Arial"/>
          <w:color w:val="000000" w:themeColor="text1"/>
          <w:sz w:val="21"/>
          <w:szCs w:val="21"/>
          <w:lang w:val="es-ES"/>
        </w:rPr>
        <w:tab/>
      </w:r>
      <w:r w:rsidR="00EA4490" w:rsidRPr="007E0868">
        <w:rPr>
          <w:rFonts w:asciiTheme="minorHAnsi" w:hAnsiTheme="minorHAnsi" w:cs="Arial"/>
          <w:color w:val="1B1C2A"/>
          <w:sz w:val="21"/>
          <w:szCs w:val="21"/>
        </w:rPr>
        <w:t xml:space="preserve">Muchos extranjeros vienen a Rusia con el fin de aprender más sobre la cultura y las costumbres del país. Sin embargo, la ciudad moderna de Rusia menos diferente de la europea. ¿Donde tienen que ir en busca de los colores nacionales? Una excelente opción – </w:t>
      </w:r>
      <w:proofErr w:type="spellStart"/>
      <w:r w:rsidR="00EA4490" w:rsidRPr="007E0868">
        <w:rPr>
          <w:rFonts w:asciiTheme="minorHAnsi" w:hAnsiTheme="minorHAnsi" w:cs="Arial"/>
          <w:color w:val="1B1C2A"/>
          <w:sz w:val="21"/>
          <w:szCs w:val="21"/>
        </w:rPr>
        <w:t>Mandrogi</w:t>
      </w:r>
      <w:proofErr w:type="spellEnd"/>
      <w:r w:rsidR="00EA4490" w:rsidRPr="007E0868">
        <w:rPr>
          <w:rFonts w:asciiTheme="minorHAnsi" w:hAnsiTheme="minorHAnsi" w:cs="Arial"/>
          <w:color w:val="1B1C2A"/>
          <w:sz w:val="21"/>
          <w:szCs w:val="21"/>
        </w:rPr>
        <w:t xml:space="preserve"> – pueblo, cerca de lugares no dejarán indiferente a nadie. En la hermosa zona entre los lagos </w:t>
      </w:r>
      <w:proofErr w:type="spellStart"/>
      <w:r w:rsidR="00EA4490" w:rsidRPr="007E0868">
        <w:rPr>
          <w:rFonts w:asciiTheme="minorHAnsi" w:hAnsiTheme="minorHAnsi" w:cs="Arial"/>
          <w:color w:val="1B1C2A"/>
          <w:sz w:val="21"/>
          <w:szCs w:val="21"/>
        </w:rPr>
        <w:t>Ladoga</w:t>
      </w:r>
      <w:proofErr w:type="spellEnd"/>
      <w:r w:rsidR="00EA4490" w:rsidRPr="007E0868">
        <w:rPr>
          <w:rFonts w:asciiTheme="minorHAnsi" w:hAnsiTheme="minorHAnsi" w:cs="Arial"/>
          <w:color w:val="1B1C2A"/>
          <w:sz w:val="21"/>
          <w:szCs w:val="21"/>
        </w:rPr>
        <w:t xml:space="preserve"> y Onega, en las orillas del río </w:t>
      </w:r>
      <w:proofErr w:type="spellStart"/>
      <w:r w:rsidR="00EA4490" w:rsidRPr="007E0868">
        <w:rPr>
          <w:rFonts w:asciiTheme="minorHAnsi" w:hAnsiTheme="minorHAnsi" w:cs="Arial"/>
          <w:color w:val="1B1C2A"/>
          <w:sz w:val="21"/>
          <w:szCs w:val="21"/>
        </w:rPr>
        <w:t>Svir</w:t>
      </w:r>
      <w:proofErr w:type="spellEnd"/>
      <w:r w:rsidR="00EA4490" w:rsidRPr="007E0868">
        <w:rPr>
          <w:rFonts w:asciiTheme="minorHAnsi" w:hAnsiTheme="minorHAnsi" w:cs="Arial"/>
          <w:color w:val="1B1C2A"/>
          <w:sz w:val="21"/>
          <w:szCs w:val="21"/>
        </w:rPr>
        <w:t>, la gente ha vivido desde tiempos inmemoriales.</w:t>
      </w:r>
    </w:p>
    <w:p w14:paraId="44B87CEC" w14:textId="0C88DBA9" w:rsidR="00EA4490" w:rsidRPr="007E0868" w:rsidRDefault="00EA4490" w:rsidP="00EA4490">
      <w:pPr>
        <w:jc w:val="both"/>
        <w:rPr>
          <w:rFonts w:asciiTheme="minorHAnsi" w:eastAsia="Times New Roman" w:hAnsiTheme="minorHAnsi"/>
          <w:sz w:val="21"/>
          <w:szCs w:val="21"/>
          <w:lang w:val="es-MX"/>
        </w:rPr>
      </w:pPr>
      <w:r w:rsidRPr="007E0868">
        <w:rPr>
          <w:rFonts w:asciiTheme="minorHAnsi" w:hAnsiTheme="minorHAnsi" w:cs="Arial"/>
          <w:color w:val="000000" w:themeColor="text1"/>
          <w:sz w:val="21"/>
          <w:szCs w:val="21"/>
          <w:lang w:val="es-ES"/>
        </w:rPr>
        <w:tab/>
      </w:r>
      <w:r w:rsidRPr="007E0868">
        <w:rPr>
          <w:rFonts w:asciiTheme="minorHAnsi" w:eastAsia="Times New Roman" w:hAnsiTheme="minorHAnsi" w:cs="Arial"/>
          <w:color w:val="1B1C2A"/>
          <w:sz w:val="21"/>
          <w:szCs w:val="21"/>
          <w:shd w:val="clear" w:color="auto" w:fill="FFFFFF"/>
          <w:lang w:val="es-MX"/>
        </w:rPr>
        <w:t>Inicialmente, un pueblo turístico fue construido para los turistas extranjeros que viajan en cruceros y yates. </w:t>
      </w:r>
      <w:r w:rsidRPr="007E0868">
        <w:rPr>
          <w:rFonts w:asciiTheme="minorHAnsi" w:hAnsiTheme="minorHAnsi" w:cs="Arial"/>
          <w:color w:val="000000" w:themeColor="text1"/>
          <w:sz w:val="21"/>
          <w:szCs w:val="21"/>
          <w:lang w:val="es-ES"/>
        </w:rPr>
        <w:t xml:space="preserve">Habitada por artesanos, </w:t>
      </w:r>
      <w:proofErr w:type="spellStart"/>
      <w:r w:rsidRPr="007E0868">
        <w:rPr>
          <w:rFonts w:asciiTheme="minorHAnsi" w:hAnsiTheme="minorHAnsi" w:cs="Arial"/>
          <w:color w:val="000000" w:themeColor="text1"/>
          <w:sz w:val="21"/>
          <w:szCs w:val="21"/>
          <w:lang w:val="es-ES"/>
        </w:rPr>
        <w:t>Mandrogui</w:t>
      </w:r>
      <w:proofErr w:type="spellEnd"/>
      <w:r w:rsidRPr="007E0868">
        <w:rPr>
          <w:rFonts w:asciiTheme="minorHAnsi" w:hAnsiTheme="minorHAnsi" w:cs="Arial"/>
          <w:color w:val="000000" w:themeColor="text1"/>
          <w:sz w:val="21"/>
          <w:szCs w:val="21"/>
          <w:lang w:val="es-ES"/>
        </w:rPr>
        <w:t xml:space="preserve"> es una población reconstruida en la orilla del Río </w:t>
      </w:r>
      <w:proofErr w:type="spellStart"/>
      <w:r w:rsidRPr="007E0868">
        <w:rPr>
          <w:rFonts w:asciiTheme="minorHAnsi" w:hAnsiTheme="minorHAnsi" w:cs="Arial"/>
          <w:color w:val="000000" w:themeColor="text1"/>
          <w:sz w:val="21"/>
          <w:szCs w:val="21"/>
          <w:lang w:val="es-ES"/>
        </w:rPr>
        <w:t>Svir</w:t>
      </w:r>
      <w:proofErr w:type="spellEnd"/>
      <w:r w:rsidRPr="007E0868">
        <w:rPr>
          <w:rFonts w:asciiTheme="minorHAnsi" w:hAnsiTheme="minorHAnsi" w:cs="Arial"/>
          <w:color w:val="000000" w:themeColor="text1"/>
          <w:sz w:val="21"/>
          <w:szCs w:val="21"/>
          <w:lang w:val="es-ES"/>
        </w:rPr>
        <w:t xml:space="preserve"> y muestra las tradiciones y estilo de vida antigua del pasado en Rusia. Tendrá una experiencia de la vida provincial rusa, podrá observar como trabajan los artesanos cuando trabajan las “</w:t>
      </w:r>
      <w:proofErr w:type="spellStart"/>
      <w:r w:rsidRPr="007E0868">
        <w:rPr>
          <w:rFonts w:asciiTheme="minorHAnsi" w:hAnsiTheme="minorHAnsi" w:cs="Arial"/>
          <w:color w:val="000000" w:themeColor="text1"/>
          <w:sz w:val="21"/>
          <w:szCs w:val="21"/>
          <w:lang w:val="es-ES"/>
        </w:rPr>
        <w:t>matrioshkas</w:t>
      </w:r>
      <w:proofErr w:type="spellEnd"/>
      <w:r w:rsidRPr="007E0868">
        <w:rPr>
          <w:rFonts w:asciiTheme="minorHAnsi" w:hAnsiTheme="minorHAnsi" w:cs="Arial"/>
          <w:color w:val="000000" w:themeColor="text1"/>
          <w:sz w:val="21"/>
          <w:szCs w:val="21"/>
          <w:lang w:val="es-ES"/>
        </w:rPr>
        <w:t xml:space="preserve">” (muñeca tradicional rusa), moldear madera. </w:t>
      </w:r>
      <w:r w:rsidRPr="007E0868">
        <w:rPr>
          <w:rFonts w:asciiTheme="minorHAnsi" w:hAnsiTheme="minorHAnsi" w:cs="Arial"/>
          <w:color w:val="1B1C2A"/>
          <w:sz w:val="21"/>
          <w:szCs w:val="21"/>
        </w:rPr>
        <w:t xml:space="preserve">Los residentes locales también se dedican a la agricultura, entre ellos había una gran cantidad de talento carpinteros y ceramistas. </w:t>
      </w:r>
      <w:r w:rsidR="001A624E">
        <w:rPr>
          <w:rFonts w:asciiTheme="minorHAnsi" w:hAnsiTheme="minorHAnsi" w:cs="Arial"/>
          <w:color w:val="1B1C2A"/>
          <w:sz w:val="21"/>
          <w:szCs w:val="21"/>
        </w:rPr>
        <w:t>Aquí se prepara excelente barbacoa típica rusa</w:t>
      </w:r>
      <w:r w:rsidR="001A624E" w:rsidRPr="00876D12">
        <w:rPr>
          <w:rFonts w:asciiTheme="minorHAnsi" w:hAnsiTheme="minorHAnsi" w:cs="Arial"/>
          <w:color w:val="1B1C2A"/>
          <w:sz w:val="21"/>
          <w:szCs w:val="21"/>
        </w:rPr>
        <w:t xml:space="preserve"> –</w:t>
      </w:r>
      <w:r w:rsidR="001A624E">
        <w:rPr>
          <w:rFonts w:asciiTheme="minorHAnsi" w:hAnsiTheme="minorHAnsi" w:cs="Arial"/>
          <w:color w:val="1B1C2A"/>
          <w:sz w:val="21"/>
          <w:szCs w:val="21"/>
        </w:rPr>
        <w:t xml:space="preserve"> "</w:t>
      </w:r>
      <w:proofErr w:type="spellStart"/>
      <w:r w:rsidR="001A624E">
        <w:rPr>
          <w:rFonts w:asciiTheme="minorHAnsi" w:hAnsiTheme="minorHAnsi" w:cs="Arial"/>
          <w:color w:val="1B1C2A"/>
          <w:sz w:val="21"/>
          <w:szCs w:val="21"/>
        </w:rPr>
        <w:t>shashlyk</w:t>
      </w:r>
      <w:proofErr w:type="spellEnd"/>
      <w:r w:rsidR="001A624E">
        <w:rPr>
          <w:rFonts w:asciiTheme="minorHAnsi" w:hAnsiTheme="minorHAnsi" w:cs="Arial"/>
          <w:color w:val="1B1C2A"/>
          <w:sz w:val="21"/>
          <w:szCs w:val="21"/>
        </w:rPr>
        <w:t>".</w:t>
      </w:r>
    </w:p>
    <w:p w14:paraId="749D5135" w14:textId="77777777" w:rsidR="00EA4490" w:rsidRPr="007E0868" w:rsidRDefault="00EA4490" w:rsidP="00EA4490">
      <w:pPr>
        <w:spacing w:after="120"/>
        <w:jc w:val="both"/>
        <w:rPr>
          <w:rFonts w:asciiTheme="minorHAnsi" w:hAnsiTheme="minorHAnsi" w:cs="Arial"/>
          <w:color w:val="000000" w:themeColor="text1"/>
          <w:sz w:val="21"/>
          <w:szCs w:val="21"/>
          <w:lang w:val="es-ES"/>
        </w:rPr>
      </w:pPr>
      <w:r w:rsidRPr="007E0868">
        <w:rPr>
          <w:rFonts w:asciiTheme="minorHAnsi" w:hAnsiTheme="minorHAnsi" w:cs="Arial"/>
          <w:color w:val="000000" w:themeColor="text1"/>
          <w:sz w:val="21"/>
          <w:szCs w:val="21"/>
          <w:lang w:val="es-ES"/>
        </w:rPr>
        <w:tab/>
        <w:t xml:space="preserve">Visitara el Museo del Vodka, el cual cuenta con 250 variedades de esta bebida nacional.  </w:t>
      </w:r>
    </w:p>
    <w:p w14:paraId="4A030132" w14:textId="77777777" w:rsidR="00EA4490" w:rsidRPr="0038727E" w:rsidRDefault="00EA4490" w:rsidP="00EA4490">
      <w:pPr>
        <w:pBdr>
          <w:top w:val="single" w:sz="4" w:space="1" w:color="auto"/>
        </w:pBdr>
        <w:jc w:val="center"/>
        <w:rPr>
          <w:rFonts w:asciiTheme="minorHAnsi" w:eastAsia="Times New Roman" w:hAnsiTheme="minorHAnsi" w:cs="Arial"/>
          <w:b/>
          <w:color w:val="000000" w:themeColor="text1"/>
          <w:sz w:val="16"/>
          <w:szCs w:val="16"/>
          <w:lang w:val="es-ES" w:eastAsia="es-AR"/>
        </w:rPr>
      </w:pPr>
    </w:p>
    <w:p w14:paraId="7051C1F7" w14:textId="77777777" w:rsidR="00EA4490" w:rsidRPr="0077281E" w:rsidRDefault="00EA4490" w:rsidP="00EA4490">
      <w:pPr>
        <w:pBdr>
          <w:top w:val="single" w:sz="4" w:space="1" w:color="auto"/>
        </w:pBdr>
        <w:jc w:val="center"/>
        <w:rPr>
          <w:rFonts w:asciiTheme="minorHAnsi" w:eastAsia="Times New Roman" w:hAnsiTheme="minorHAnsi" w:cs="Arial"/>
          <w:b/>
          <w:color w:val="000000" w:themeColor="text1"/>
          <w:sz w:val="22"/>
          <w:szCs w:val="22"/>
          <w:lang w:val="es-ES" w:eastAsia="es-AR"/>
        </w:rPr>
      </w:pPr>
      <w:proofErr w:type="spellStart"/>
      <w:r>
        <w:rPr>
          <w:rFonts w:asciiTheme="minorHAnsi" w:eastAsia="Times New Roman" w:hAnsiTheme="minorHAnsi" w:cs="Arial"/>
          <w:b/>
          <w:color w:val="000000" w:themeColor="text1"/>
          <w:sz w:val="22"/>
          <w:szCs w:val="22"/>
          <w:lang w:val="es-ES" w:eastAsia="es-AR"/>
        </w:rPr>
        <w:t>Kizhí</w:t>
      </w:r>
      <w:proofErr w:type="spellEnd"/>
      <w:r>
        <w:rPr>
          <w:rFonts w:asciiTheme="minorHAnsi" w:eastAsia="Times New Roman" w:hAnsiTheme="minorHAnsi" w:cs="Arial"/>
          <w:b/>
          <w:color w:val="000000" w:themeColor="text1"/>
          <w:sz w:val="22"/>
          <w:szCs w:val="22"/>
          <w:lang w:val="es-ES" w:eastAsia="es-AR"/>
        </w:rPr>
        <w:t xml:space="preserve"> </w:t>
      </w:r>
    </w:p>
    <w:p w14:paraId="0B8B02AA" w14:textId="24E3A7B8" w:rsidR="00EA4490" w:rsidRPr="007E0868" w:rsidRDefault="00E65AD0" w:rsidP="00EA4490">
      <w:pPr>
        <w:shd w:val="clear" w:color="auto" w:fill="FFFFFF"/>
        <w:jc w:val="both"/>
        <w:rPr>
          <w:rFonts w:asciiTheme="minorHAnsi" w:eastAsia="Times New Roman" w:hAnsiTheme="minorHAnsi" w:cstheme="minorHAnsi"/>
          <w:sz w:val="21"/>
          <w:szCs w:val="21"/>
          <w:lang w:val="es-MX"/>
        </w:rPr>
      </w:pPr>
      <w:r>
        <w:rPr>
          <w:rFonts w:asciiTheme="minorHAnsi" w:eastAsia="Times New Roman" w:hAnsiTheme="minorHAnsi" w:cstheme="minorHAnsi"/>
          <w:noProof/>
          <w:sz w:val="21"/>
          <w:szCs w:val="21"/>
          <w:lang w:val="es-MX"/>
        </w:rPr>
        <w:drawing>
          <wp:anchor distT="0" distB="0" distL="114300" distR="114300" simplePos="0" relativeHeight="251739136" behindDoc="1" locked="0" layoutInCell="1" allowOverlap="1" wp14:anchorId="573DA91A" wp14:editId="011C88CF">
            <wp:simplePos x="0" y="0"/>
            <wp:positionH relativeFrom="column">
              <wp:posOffset>4196862</wp:posOffset>
            </wp:positionH>
            <wp:positionV relativeFrom="paragraph">
              <wp:posOffset>77225</wp:posOffset>
            </wp:positionV>
            <wp:extent cx="2650490" cy="1789430"/>
            <wp:effectExtent l="0" t="0" r="3810" b="1270"/>
            <wp:wrapTight wrapText="bothSides">
              <wp:wrapPolygon edited="0">
                <wp:start x="207" y="0"/>
                <wp:lineTo x="0" y="460"/>
                <wp:lineTo x="0" y="20542"/>
                <wp:lineTo x="103" y="21462"/>
                <wp:lineTo x="207" y="21462"/>
                <wp:lineTo x="21424" y="21462"/>
                <wp:lineTo x="21528" y="21155"/>
                <wp:lineTo x="21528" y="613"/>
                <wp:lineTo x="21424" y="0"/>
                <wp:lineTo x="207"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zey-zapovednik_kizhi.jpg"/>
                    <pic:cNvPicPr/>
                  </pic:nvPicPr>
                  <pic:blipFill>
                    <a:blip r:embed="rId15" cstate="screen">
                      <a:extLst>
                        <a:ext uri="{28A0092B-C50C-407E-A947-70E740481C1C}">
                          <a14:useLocalDpi xmlns:a14="http://schemas.microsoft.com/office/drawing/2010/main"/>
                        </a:ext>
                      </a:extLst>
                    </a:blip>
                    <a:stretch>
                      <a:fillRect/>
                    </a:stretch>
                  </pic:blipFill>
                  <pic:spPr>
                    <a:xfrm>
                      <a:off x="0" y="0"/>
                      <a:ext cx="2650490" cy="17894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A4490">
        <w:rPr>
          <w:rFonts w:asciiTheme="minorHAnsi" w:hAnsiTheme="minorHAnsi" w:cs="Arial"/>
          <w:color w:val="000000" w:themeColor="text1"/>
          <w:sz w:val="22"/>
          <w:szCs w:val="22"/>
          <w:lang w:val="es-ES"/>
        </w:rPr>
        <w:tab/>
      </w:r>
      <w:r w:rsidR="00EA4490" w:rsidRPr="007E0868">
        <w:rPr>
          <w:rFonts w:asciiTheme="minorHAnsi" w:hAnsiTheme="minorHAnsi" w:cs="Arial"/>
          <w:color w:val="000000" w:themeColor="text1"/>
          <w:sz w:val="21"/>
          <w:szCs w:val="21"/>
          <w:lang w:val="es-ES"/>
        </w:rPr>
        <w:t xml:space="preserve">Situada en el Noroeste del Lago Onega, la isla de </w:t>
      </w:r>
      <w:proofErr w:type="spellStart"/>
      <w:r w:rsidR="00EA4490" w:rsidRPr="007E0868">
        <w:rPr>
          <w:rFonts w:asciiTheme="minorHAnsi" w:hAnsiTheme="minorHAnsi" w:cs="Arial"/>
          <w:color w:val="000000" w:themeColor="text1"/>
          <w:sz w:val="21"/>
          <w:szCs w:val="21"/>
          <w:lang w:val="es-ES"/>
        </w:rPr>
        <w:t>Kizhi</w:t>
      </w:r>
      <w:proofErr w:type="spellEnd"/>
      <w:r w:rsidR="00EA4490" w:rsidRPr="007E0868">
        <w:rPr>
          <w:rFonts w:asciiTheme="minorHAnsi" w:hAnsiTheme="minorHAnsi" w:cs="Arial"/>
          <w:color w:val="000000" w:themeColor="text1"/>
          <w:sz w:val="21"/>
          <w:szCs w:val="21"/>
          <w:lang w:val="es-ES"/>
        </w:rPr>
        <w:t xml:space="preserve"> es</w:t>
      </w:r>
      <w:r w:rsidR="00EA4490" w:rsidRPr="007E0868">
        <w:rPr>
          <w:rFonts w:asciiTheme="minorHAnsi" w:eastAsia="Times New Roman" w:hAnsiTheme="minorHAnsi" w:cstheme="minorHAnsi"/>
          <w:sz w:val="21"/>
          <w:szCs w:val="21"/>
          <w:lang w:val="es-MX"/>
        </w:rPr>
        <w:t xml:space="preserve"> uno de los lugares más famosos de Rusia, en donde uno se puede sumergir en lo más profundo de la tradición rústica del país a través de sus edificios, catalogados por la Unsesco como Patrimonio de la Humanidad. Esta isla del lago Onega alberga alguno de los </w:t>
      </w:r>
      <w:r w:rsidR="00EA4490" w:rsidRPr="007E0868">
        <w:rPr>
          <w:rFonts w:asciiTheme="minorHAnsi" w:eastAsia="Times New Roman" w:hAnsiTheme="minorHAnsi" w:cstheme="minorHAnsi"/>
          <w:bCs/>
          <w:sz w:val="21"/>
          <w:szCs w:val="21"/>
          <w:lang w:val="es-MX"/>
        </w:rPr>
        <w:t>mayores tesoros arquitectónicos del país</w:t>
      </w:r>
      <w:r w:rsidR="00EA4490" w:rsidRPr="007E0868">
        <w:rPr>
          <w:rFonts w:asciiTheme="minorHAnsi" w:eastAsia="Times New Roman" w:hAnsiTheme="minorHAnsi" w:cstheme="minorHAnsi"/>
          <w:sz w:val="21"/>
          <w:szCs w:val="21"/>
          <w:lang w:val="es-MX"/>
        </w:rPr>
        <w:t>. El perfecto ejemplo lo constituyen las dos iglesias de madera que se levantan en esta isla y que suponen una de las visitas imprescindibles cuando se realiza este crucero fluvial</w:t>
      </w:r>
      <w:r w:rsidR="00EA4490" w:rsidRPr="007E0868">
        <w:rPr>
          <w:rFonts w:asciiTheme="minorHAnsi" w:hAnsiTheme="minorHAnsi" w:cs="Arial"/>
          <w:color w:val="000000" w:themeColor="text1"/>
          <w:sz w:val="21"/>
          <w:szCs w:val="21"/>
          <w:lang w:val="es-ES"/>
        </w:rPr>
        <w:t xml:space="preserve">. Caminata por la isla, podrá ver viejas iglesias de maderas, capillas, torres con campanas, casas, graneros, granjas, molinos de vientos, saunas los cuales fueron comprados por la región alrededor del Onega para mostrar la arquitectura común al Norte de Rusia. El punto principal de esta isla es </w:t>
      </w:r>
      <w:r w:rsidR="00EA4490" w:rsidRPr="007E0868">
        <w:rPr>
          <w:rFonts w:asciiTheme="minorHAnsi" w:eastAsia="Times New Roman" w:hAnsiTheme="minorHAnsi" w:cstheme="minorHAnsi"/>
          <w:sz w:val="21"/>
          <w:szCs w:val="21"/>
          <w:lang w:val="es-MX"/>
        </w:rPr>
        <w:t>el mayor de estos templos</w:t>
      </w:r>
      <w:r w:rsidR="00EA4490" w:rsidRPr="007E0868">
        <w:rPr>
          <w:rFonts w:asciiTheme="minorHAnsi" w:hAnsiTheme="minorHAnsi" w:cs="Arial"/>
          <w:color w:val="000000" w:themeColor="text1"/>
          <w:sz w:val="21"/>
          <w:szCs w:val="21"/>
          <w:lang w:val="es-ES"/>
        </w:rPr>
        <w:t xml:space="preserve"> </w:t>
      </w:r>
      <w:r w:rsidR="00EA4490" w:rsidRPr="007E0868">
        <w:rPr>
          <w:rFonts w:asciiTheme="minorHAnsi" w:eastAsia="Times New Roman" w:hAnsiTheme="minorHAnsi" w:cstheme="minorHAnsi"/>
          <w:color w:val="000000"/>
          <w:sz w:val="21"/>
          <w:szCs w:val="21"/>
          <w:lang w:val="es-ES"/>
        </w:rPr>
        <w:t>–</w:t>
      </w:r>
      <w:r w:rsidR="00EA4490" w:rsidRPr="007E0868">
        <w:rPr>
          <w:rFonts w:asciiTheme="minorHAnsi" w:hAnsiTheme="minorHAnsi" w:cstheme="minorHAnsi"/>
          <w:sz w:val="21"/>
          <w:szCs w:val="21"/>
          <w:lang w:val="es-ES"/>
        </w:rPr>
        <w:t xml:space="preserve"> </w:t>
      </w:r>
      <w:r w:rsidR="00EA4490" w:rsidRPr="007E0868">
        <w:rPr>
          <w:rFonts w:asciiTheme="minorHAnsi" w:hAnsiTheme="minorHAnsi" w:cs="Arial"/>
          <w:color w:val="000000" w:themeColor="text1"/>
          <w:sz w:val="21"/>
          <w:szCs w:val="21"/>
          <w:lang w:val="es-ES"/>
        </w:rPr>
        <w:t xml:space="preserve">la </w:t>
      </w:r>
      <w:r w:rsidR="00EA4490" w:rsidRPr="007E0868">
        <w:rPr>
          <w:rFonts w:asciiTheme="minorHAnsi" w:hAnsiTheme="minorHAnsi" w:cs="Arial"/>
          <w:i/>
          <w:color w:val="000000" w:themeColor="text1"/>
          <w:sz w:val="21"/>
          <w:szCs w:val="21"/>
          <w:lang w:val="es-ES"/>
        </w:rPr>
        <w:t>Catedral de la Transfiguración</w:t>
      </w:r>
      <w:r w:rsidR="00EA4490" w:rsidRPr="007E0868">
        <w:rPr>
          <w:rFonts w:asciiTheme="minorHAnsi" w:hAnsiTheme="minorHAnsi" w:cs="Arial"/>
          <w:color w:val="000000" w:themeColor="text1"/>
          <w:sz w:val="21"/>
          <w:szCs w:val="21"/>
          <w:lang w:val="es-ES"/>
        </w:rPr>
        <w:t xml:space="preserve"> (1714), </w:t>
      </w:r>
      <w:r w:rsidR="00EA4490" w:rsidRPr="007E0868">
        <w:rPr>
          <w:rFonts w:asciiTheme="minorHAnsi" w:eastAsia="Times New Roman" w:hAnsiTheme="minorHAnsi" w:cstheme="minorHAnsi"/>
          <w:sz w:val="21"/>
          <w:szCs w:val="21"/>
          <w:lang w:val="es-MX"/>
        </w:rPr>
        <w:t>sus </w:t>
      </w:r>
      <w:r w:rsidR="00EA4490" w:rsidRPr="007E0868">
        <w:rPr>
          <w:rFonts w:asciiTheme="minorHAnsi" w:eastAsia="Times New Roman" w:hAnsiTheme="minorHAnsi" w:cstheme="minorHAnsi"/>
          <w:bCs/>
          <w:sz w:val="21"/>
          <w:szCs w:val="21"/>
          <w:lang w:val="es-MX"/>
        </w:rPr>
        <w:t>37 metros de altura</w:t>
      </w:r>
      <w:r w:rsidR="00EA4490" w:rsidRPr="007E0868">
        <w:rPr>
          <w:rFonts w:asciiTheme="minorHAnsi" w:eastAsia="Times New Roman" w:hAnsiTheme="minorHAnsi" w:cstheme="minorHAnsi"/>
          <w:sz w:val="21"/>
          <w:szCs w:val="21"/>
          <w:lang w:val="es-MX"/>
        </w:rPr>
        <w:t> y sus 22 cúpulas de forma de cebolla, que parecen sacadas de un sueño, suponen una delicia para los ojos. Pero aún sorprende más saber que en su construcción no se usó un solo clavo.</w:t>
      </w:r>
    </w:p>
    <w:p w14:paraId="6EF1F6D1" w14:textId="77777777" w:rsidR="00EA4490" w:rsidRPr="007E0868" w:rsidRDefault="00EA4490" w:rsidP="00EA4490">
      <w:pPr>
        <w:shd w:val="clear" w:color="auto" w:fill="FFFFFF"/>
        <w:jc w:val="both"/>
        <w:rPr>
          <w:rFonts w:asciiTheme="minorHAnsi" w:eastAsia="Times New Roman" w:hAnsiTheme="minorHAnsi" w:cstheme="minorHAnsi"/>
          <w:sz w:val="21"/>
          <w:szCs w:val="21"/>
          <w:lang w:val="es-MX"/>
        </w:rPr>
      </w:pPr>
      <w:r w:rsidRPr="007E0868">
        <w:rPr>
          <w:rFonts w:asciiTheme="minorHAnsi" w:eastAsia="Times New Roman" w:hAnsiTheme="minorHAnsi" w:cstheme="minorHAnsi"/>
          <w:sz w:val="21"/>
          <w:szCs w:val="21"/>
          <w:lang w:val="es-MX"/>
        </w:rPr>
        <w:lastRenderedPageBreak/>
        <w:t>De hecho, según la leyenda, Néstor, el maestro carpintero que efectuó la obra, al terminar el templo arrojó su hacha a las aguas del Onega diciendo: "¡No la hubo, y no habrá otra iglesia como esta!". Contemplando este espectacular edificio, quizás coincida en que no le faltaba razón.</w:t>
      </w:r>
    </w:p>
    <w:p w14:paraId="53969F91" w14:textId="77777777" w:rsidR="00EA4490" w:rsidRPr="007E0868" w:rsidRDefault="00EA4490" w:rsidP="00EA4490">
      <w:pPr>
        <w:shd w:val="clear" w:color="auto" w:fill="FFFFFF"/>
        <w:jc w:val="both"/>
        <w:rPr>
          <w:rFonts w:asciiTheme="minorHAnsi" w:eastAsia="Times New Roman" w:hAnsiTheme="minorHAnsi" w:cstheme="minorHAnsi"/>
          <w:sz w:val="21"/>
          <w:szCs w:val="21"/>
          <w:lang w:val="es-MX"/>
        </w:rPr>
      </w:pPr>
      <w:r w:rsidRPr="007E0868">
        <w:rPr>
          <w:rFonts w:asciiTheme="minorHAnsi" w:hAnsiTheme="minorHAnsi" w:cs="Arial"/>
          <w:color w:val="000000" w:themeColor="text1"/>
          <w:sz w:val="21"/>
          <w:szCs w:val="21"/>
          <w:lang w:val="es-ES"/>
        </w:rPr>
        <w:tab/>
      </w:r>
      <w:r w:rsidRPr="007E0868">
        <w:rPr>
          <w:rFonts w:asciiTheme="minorHAnsi" w:eastAsia="Times New Roman" w:hAnsiTheme="minorHAnsi" w:cstheme="minorHAnsi"/>
          <w:sz w:val="21"/>
          <w:szCs w:val="21"/>
          <w:lang w:val="es-MX"/>
        </w:rPr>
        <w:t>En la Isla de Kizhi, la Iglesia de la Transfiguración comparte protagonismo con la </w:t>
      </w:r>
      <w:r w:rsidRPr="007E0868">
        <w:rPr>
          <w:rFonts w:asciiTheme="minorHAnsi" w:eastAsia="Times New Roman" w:hAnsiTheme="minorHAnsi" w:cstheme="minorHAnsi"/>
          <w:bCs/>
          <w:i/>
          <w:sz w:val="21"/>
          <w:szCs w:val="21"/>
          <w:lang w:val="es-MX"/>
        </w:rPr>
        <w:t>Iglesia del manto de la Virgen o</w:t>
      </w:r>
      <w:r w:rsidRPr="007E0868">
        <w:rPr>
          <w:rFonts w:asciiTheme="minorHAnsi" w:eastAsia="Times New Roman" w:hAnsiTheme="minorHAnsi" w:cstheme="minorHAnsi"/>
          <w:b/>
          <w:bCs/>
          <w:i/>
          <w:sz w:val="21"/>
          <w:szCs w:val="21"/>
          <w:lang w:val="es-MX"/>
        </w:rPr>
        <w:t xml:space="preserve"> </w:t>
      </w:r>
      <w:r w:rsidRPr="007E0868">
        <w:rPr>
          <w:rFonts w:asciiTheme="minorHAnsi" w:hAnsiTheme="minorHAnsi" w:cs="Arial"/>
          <w:i/>
          <w:color w:val="000000" w:themeColor="text1"/>
          <w:sz w:val="21"/>
          <w:szCs w:val="21"/>
          <w:lang w:val="es-ES"/>
        </w:rPr>
        <w:t>de la Intercesión</w:t>
      </w:r>
      <w:r w:rsidRPr="007E0868">
        <w:rPr>
          <w:rFonts w:asciiTheme="minorHAnsi" w:hAnsiTheme="minorHAnsi" w:cs="Arial"/>
          <w:color w:val="000000" w:themeColor="text1"/>
          <w:sz w:val="21"/>
          <w:szCs w:val="21"/>
          <w:lang w:val="es-ES"/>
        </w:rPr>
        <w:t xml:space="preserve"> (1774)</w:t>
      </w:r>
      <w:r w:rsidRPr="007E0868">
        <w:rPr>
          <w:rFonts w:asciiTheme="minorHAnsi" w:eastAsia="Times New Roman" w:hAnsiTheme="minorHAnsi" w:cstheme="minorHAnsi"/>
          <w:sz w:val="21"/>
          <w:szCs w:val="21"/>
          <w:lang w:val="es-MX"/>
        </w:rPr>
        <w:t>. También realizado en madera sin el uso de clavos, poco tiene que envidiar este templo a su vecino, aunque sea más pequeño. Sin embargo, su tamaño puede suponer una ventaja para los parroquianos en invierno, ya que el calor se aprovecha bastante mejor en espacios pequeños.</w:t>
      </w:r>
    </w:p>
    <w:p w14:paraId="54747064" w14:textId="77777777" w:rsidR="00EA4490" w:rsidRPr="007E0868" w:rsidRDefault="00EA4490" w:rsidP="00EA4490">
      <w:pPr>
        <w:shd w:val="clear" w:color="auto" w:fill="FFFFFF"/>
        <w:jc w:val="both"/>
        <w:rPr>
          <w:rFonts w:asciiTheme="minorHAnsi" w:eastAsia="Times New Roman" w:hAnsiTheme="minorHAnsi" w:cstheme="minorHAnsi"/>
          <w:sz w:val="21"/>
          <w:szCs w:val="21"/>
          <w:lang w:val="es-MX"/>
        </w:rPr>
      </w:pPr>
      <w:r w:rsidRPr="007E0868">
        <w:rPr>
          <w:rFonts w:asciiTheme="minorHAnsi" w:eastAsia="Times New Roman" w:hAnsiTheme="minorHAnsi" w:cstheme="minorHAnsi"/>
          <w:sz w:val="21"/>
          <w:szCs w:val="21"/>
          <w:lang w:val="es-MX"/>
        </w:rPr>
        <w:tab/>
        <w:t>Entre ambas iglesias destaca un </w:t>
      </w:r>
      <w:r w:rsidRPr="007E0868">
        <w:rPr>
          <w:rFonts w:asciiTheme="minorHAnsi" w:eastAsia="Times New Roman" w:hAnsiTheme="minorHAnsi" w:cstheme="minorHAnsi"/>
          <w:bCs/>
          <w:sz w:val="21"/>
          <w:szCs w:val="21"/>
          <w:lang w:val="es-MX"/>
        </w:rPr>
        <w:t>Campanario</w:t>
      </w:r>
      <w:r w:rsidRPr="007E0868">
        <w:rPr>
          <w:rFonts w:asciiTheme="minorHAnsi" w:eastAsia="Times New Roman" w:hAnsiTheme="minorHAnsi" w:cstheme="minorHAnsi"/>
          <w:sz w:val="21"/>
          <w:szCs w:val="21"/>
          <w:lang w:val="es-MX"/>
        </w:rPr>
        <w:t>, también realizado en madera y con una curiosa forma octogonal. Aunque esta construcción sea más nueva que las dos iglesias anteriores -del siglo XIX-, no cabe duda que también se trata de una de las maravillas más increíbles de la isla.</w:t>
      </w:r>
    </w:p>
    <w:p w14:paraId="120889B1" w14:textId="77777777" w:rsidR="00EA4490" w:rsidRPr="007E0868" w:rsidRDefault="00EA4490" w:rsidP="00EA4490">
      <w:pPr>
        <w:shd w:val="clear" w:color="auto" w:fill="FFFFFF"/>
        <w:jc w:val="both"/>
        <w:rPr>
          <w:rFonts w:asciiTheme="minorHAnsi" w:eastAsia="Times New Roman" w:hAnsiTheme="minorHAnsi" w:cstheme="minorHAnsi"/>
          <w:sz w:val="21"/>
          <w:szCs w:val="21"/>
          <w:lang w:val="es-MX"/>
        </w:rPr>
      </w:pPr>
      <w:r w:rsidRPr="007E0868">
        <w:rPr>
          <w:rFonts w:asciiTheme="minorHAnsi" w:eastAsia="Times New Roman" w:hAnsiTheme="minorHAnsi" w:cstheme="minorHAnsi"/>
          <w:sz w:val="21"/>
          <w:szCs w:val="21"/>
          <w:lang w:val="es-MX"/>
        </w:rPr>
        <w:tab/>
        <w:t>No lejos de este impresionante conjunto arquitectónico, que bien valdría la visita, también podrá encontrar la Iglesia de</w:t>
      </w:r>
      <w:r w:rsidRPr="007E0868">
        <w:rPr>
          <w:rFonts w:asciiTheme="minorHAnsi" w:hAnsiTheme="minorHAnsi" w:cs="Arial"/>
          <w:color w:val="000000" w:themeColor="text1"/>
          <w:sz w:val="21"/>
          <w:szCs w:val="21"/>
          <w:lang w:val="es-ES"/>
        </w:rPr>
        <w:t xml:space="preserve"> la Resurrección de</w:t>
      </w:r>
      <w:r w:rsidRPr="007E0868">
        <w:rPr>
          <w:rFonts w:asciiTheme="minorHAnsi" w:eastAsia="Times New Roman" w:hAnsiTheme="minorHAnsi" w:cstheme="minorHAnsi"/>
          <w:sz w:val="21"/>
          <w:szCs w:val="21"/>
          <w:lang w:val="es-MX"/>
        </w:rPr>
        <w:t xml:space="preserve"> San Lázaro (</w:t>
      </w:r>
      <w:r w:rsidRPr="007E0868">
        <w:rPr>
          <w:rFonts w:asciiTheme="minorHAnsi" w:hAnsiTheme="minorHAnsi" w:cs="Arial"/>
          <w:color w:val="000000" w:themeColor="text1"/>
          <w:sz w:val="21"/>
          <w:szCs w:val="21"/>
          <w:lang w:val="es-ES"/>
        </w:rPr>
        <w:t>1391)</w:t>
      </w:r>
      <w:r w:rsidRPr="007E0868">
        <w:rPr>
          <w:rFonts w:asciiTheme="minorHAnsi" w:eastAsia="Times New Roman" w:hAnsiTheme="minorHAnsi" w:cstheme="minorHAnsi"/>
          <w:sz w:val="21"/>
          <w:szCs w:val="21"/>
          <w:lang w:val="es-MX"/>
        </w:rPr>
        <w:t>. Se trata del templo de madera más antiguo de toda Rusia, que fue erigido en el cercano </w:t>
      </w:r>
      <w:r w:rsidRPr="007E0868">
        <w:rPr>
          <w:rFonts w:asciiTheme="minorHAnsi" w:eastAsia="Times New Roman" w:hAnsiTheme="minorHAnsi" w:cstheme="minorHAnsi"/>
          <w:bCs/>
          <w:sz w:val="21"/>
          <w:szCs w:val="21"/>
          <w:lang w:val="es-MX"/>
        </w:rPr>
        <w:t>Monasterio de Múromsky</w:t>
      </w:r>
      <w:r w:rsidRPr="007E0868">
        <w:rPr>
          <w:rFonts w:asciiTheme="minorHAnsi" w:eastAsia="Times New Roman" w:hAnsiTheme="minorHAnsi" w:cstheme="minorHAnsi"/>
          <w:sz w:val="21"/>
          <w:szCs w:val="21"/>
          <w:lang w:val="es-MX"/>
        </w:rPr>
        <w:t> y trasladado durante la época soviética a la isla de Kizhi para convertir la ínsula en un museo al aire libre.</w:t>
      </w:r>
    </w:p>
    <w:p w14:paraId="6C970B36" w14:textId="77777777" w:rsidR="00EA4490" w:rsidRPr="007E0868" w:rsidRDefault="00EA4490" w:rsidP="00EA4490">
      <w:pPr>
        <w:shd w:val="clear" w:color="auto" w:fill="FFFFFF"/>
        <w:jc w:val="both"/>
        <w:rPr>
          <w:rFonts w:asciiTheme="minorHAnsi" w:eastAsia="Times New Roman" w:hAnsiTheme="minorHAnsi" w:cstheme="minorHAnsi"/>
          <w:sz w:val="21"/>
          <w:szCs w:val="21"/>
          <w:lang w:val="es-MX"/>
        </w:rPr>
      </w:pPr>
      <w:r w:rsidRPr="007E0868">
        <w:rPr>
          <w:rFonts w:asciiTheme="minorHAnsi" w:eastAsia="Times New Roman" w:hAnsiTheme="minorHAnsi" w:cstheme="minorHAnsi"/>
          <w:sz w:val="21"/>
          <w:szCs w:val="21"/>
          <w:lang w:val="es-MX"/>
        </w:rPr>
        <w:tab/>
        <w:t>Además de estos grandiosos edificios, a lo largo de la Isla de Kizhi encontrará muchas </w:t>
      </w:r>
      <w:r w:rsidRPr="007E0868">
        <w:rPr>
          <w:rFonts w:asciiTheme="minorHAnsi" w:eastAsia="Times New Roman" w:hAnsiTheme="minorHAnsi" w:cstheme="minorHAnsi"/>
          <w:bCs/>
          <w:sz w:val="21"/>
          <w:szCs w:val="21"/>
          <w:lang w:val="es-MX"/>
        </w:rPr>
        <w:t>pequeñas casitas</w:t>
      </w:r>
      <w:r w:rsidRPr="007E0868">
        <w:rPr>
          <w:rFonts w:asciiTheme="minorHAnsi" w:eastAsia="Times New Roman" w:hAnsiTheme="minorHAnsi" w:cstheme="minorHAnsi"/>
          <w:sz w:val="21"/>
          <w:szCs w:val="21"/>
          <w:lang w:val="es-MX"/>
        </w:rPr>
        <w:t>, también de madera, cuyo encanto no se encuentra en su majestad, si no en lo sencillo y tradicional de su arquitectura, usada por los campesinos de la comarca desde hace siglos. En su interior encontrará expuestos utensilios tradicionales de distintas épocas que narran el día a día de las gentes de la zona. Una visita interesante que le permitirá comprender la vida cotidiana de los rusos a lo largo de su historia.</w:t>
      </w:r>
    </w:p>
    <w:p w14:paraId="7996147E" w14:textId="77777777" w:rsidR="00EA4490" w:rsidRPr="007E0868" w:rsidRDefault="00EA4490" w:rsidP="00EA4490">
      <w:pPr>
        <w:shd w:val="clear" w:color="auto" w:fill="FFFFFF"/>
        <w:jc w:val="both"/>
        <w:rPr>
          <w:rFonts w:asciiTheme="minorHAnsi" w:eastAsia="Times New Roman" w:hAnsiTheme="minorHAnsi" w:cstheme="minorHAnsi"/>
          <w:sz w:val="21"/>
          <w:szCs w:val="21"/>
          <w:lang w:val="es-MX"/>
        </w:rPr>
      </w:pPr>
      <w:r w:rsidRPr="007E0868">
        <w:rPr>
          <w:rFonts w:asciiTheme="minorHAnsi" w:eastAsia="Times New Roman" w:hAnsiTheme="minorHAnsi" w:cstheme="minorHAnsi"/>
          <w:sz w:val="21"/>
          <w:szCs w:val="21"/>
          <w:lang w:val="es-MX"/>
        </w:rPr>
        <w:tab/>
        <w:t>El conjunto arquitectónico de edificios de madera que se haya en la Isla de Kizhi es una auténtica maravilla de la arquitectura tradicional rusa, y uno de los lugares imprescindibles para visitar si se quiere indagar en las costumbres y descubrir la faceta más rústica de este país.</w:t>
      </w:r>
    </w:p>
    <w:p w14:paraId="77EC1366" w14:textId="77777777" w:rsidR="00EA4490" w:rsidRPr="007A4266" w:rsidRDefault="00EA4490" w:rsidP="00EA4490">
      <w:pPr>
        <w:pBdr>
          <w:top w:val="single" w:sz="4" w:space="1" w:color="auto"/>
        </w:pBdr>
        <w:jc w:val="center"/>
        <w:rPr>
          <w:rFonts w:asciiTheme="minorHAnsi" w:eastAsia="Times New Roman" w:hAnsiTheme="minorHAnsi" w:cs="Arial"/>
          <w:b/>
          <w:color w:val="000000" w:themeColor="text1"/>
          <w:sz w:val="16"/>
          <w:szCs w:val="16"/>
          <w:lang w:val="es-ES" w:eastAsia="es-AR"/>
        </w:rPr>
      </w:pPr>
    </w:p>
    <w:p w14:paraId="36B11B94" w14:textId="5B8A9765" w:rsidR="00EA4490" w:rsidRPr="0077281E" w:rsidRDefault="00EA4490" w:rsidP="00EA4490">
      <w:pPr>
        <w:pBdr>
          <w:top w:val="single" w:sz="4" w:space="1" w:color="auto"/>
        </w:pBdr>
        <w:jc w:val="center"/>
        <w:rPr>
          <w:rFonts w:asciiTheme="minorHAnsi" w:eastAsia="Times New Roman" w:hAnsiTheme="minorHAnsi" w:cs="Arial"/>
          <w:b/>
          <w:color w:val="000000" w:themeColor="text1"/>
          <w:sz w:val="22"/>
          <w:szCs w:val="22"/>
          <w:lang w:val="es-ES" w:eastAsia="es-AR"/>
        </w:rPr>
      </w:pPr>
      <w:proofErr w:type="spellStart"/>
      <w:r>
        <w:rPr>
          <w:rFonts w:asciiTheme="minorHAnsi" w:eastAsia="Times New Roman" w:hAnsiTheme="minorHAnsi" w:cs="Arial"/>
          <w:b/>
          <w:color w:val="000000" w:themeColor="text1"/>
          <w:sz w:val="22"/>
          <w:szCs w:val="22"/>
          <w:lang w:val="es-ES" w:eastAsia="es-AR"/>
        </w:rPr>
        <w:t>Góritsy</w:t>
      </w:r>
      <w:proofErr w:type="spellEnd"/>
      <w:r>
        <w:rPr>
          <w:rFonts w:asciiTheme="minorHAnsi" w:eastAsia="Times New Roman" w:hAnsiTheme="minorHAnsi" w:cs="Arial"/>
          <w:b/>
          <w:color w:val="000000" w:themeColor="text1"/>
          <w:sz w:val="22"/>
          <w:szCs w:val="22"/>
          <w:lang w:val="es-ES" w:eastAsia="es-AR"/>
        </w:rPr>
        <w:t xml:space="preserve"> </w:t>
      </w:r>
    </w:p>
    <w:p w14:paraId="437BC96B" w14:textId="7C9E73E8" w:rsidR="00EA4490" w:rsidRPr="007E0868" w:rsidRDefault="000474C1" w:rsidP="000474C1">
      <w:pPr>
        <w:jc w:val="both"/>
        <w:rPr>
          <w:rFonts w:asciiTheme="minorHAnsi" w:eastAsia="Times New Roman" w:hAnsiTheme="minorHAnsi" w:cstheme="minorHAnsi"/>
          <w:sz w:val="21"/>
          <w:szCs w:val="21"/>
          <w:lang w:val="es-MX"/>
        </w:rPr>
      </w:pPr>
      <w:r>
        <w:rPr>
          <w:rFonts w:asciiTheme="minorHAnsi" w:hAnsiTheme="minorHAnsi" w:cstheme="minorHAnsi"/>
          <w:noProof/>
          <w:color w:val="000000" w:themeColor="text1"/>
          <w:sz w:val="22"/>
          <w:szCs w:val="22"/>
          <w:lang w:val="es-ES"/>
        </w:rPr>
        <w:drawing>
          <wp:anchor distT="0" distB="0" distL="114300" distR="114300" simplePos="0" relativeHeight="251731968" behindDoc="1" locked="0" layoutInCell="1" allowOverlap="1" wp14:anchorId="7831A183" wp14:editId="14D031A7">
            <wp:simplePos x="0" y="0"/>
            <wp:positionH relativeFrom="column">
              <wp:posOffset>-12065</wp:posOffset>
            </wp:positionH>
            <wp:positionV relativeFrom="paragraph">
              <wp:posOffset>60960</wp:posOffset>
            </wp:positionV>
            <wp:extent cx="2899410" cy="1927860"/>
            <wp:effectExtent l="0" t="0" r="0" b="2540"/>
            <wp:wrapTight wrapText="bothSides">
              <wp:wrapPolygon edited="0">
                <wp:start x="189" y="0"/>
                <wp:lineTo x="0" y="427"/>
                <wp:lineTo x="0" y="20775"/>
                <wp:lineTo x="189" y="21486"/>
                <wp:lineTo x="21288" y="21486"/>
                <wp:lineTo x="21477" y="20775"/>
                <wp:lineTo x="21477" y="427"/>
                <wp:lineTo x="21288" y="0"/>
                <wp:lineTo x="189"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3571.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99410" cy="19278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EA4490" w:rsidRPr="00AA0C5D">
        <w:rPr>
          <w:rFonts w:asciiTheme="minorHAnsi" w:hAnsiTheme="minorHAnsi" w:cstheme="minorHAnsi"/>
          <w:color w:val="000000" w:themeColor="text1"/>
          <w:sz w:val="22"/>
          <w:szCs w:val="22"/>
          <w:lang w:val="es-ES"/>
        </w:rPr>
        <w:tab/>
      </w:r>
      <w:r>
        <w:rPr>
          <w:rFonts w:asciiTheme="minorHAnsi" w:hAnsiTheme="minorHAnsi" w:cstheme="minorHAnsi"/>
          <w:color w:val="000000" w:themeColor="text1"/>
          <w:sz w:val="22"/>
          <w:szCs w:val="22"/>
          <w:lang w:val="es-ES"/>
        </w:rPr>
        <w:tab/>
      </w:r>
      <w:r w:rsidR="00EA4490" w:rsidRPr="007E0868">
        <w:rPr>
          <w:rFonts w:asciiTheme="minorHAnsi" w:hAnsiTheme="minorHAnsi" w:cstheme="minorHAnsi"/>
          <w:color w:val="000000" w:themeColor="text1"/>
          <w:sz w:val="21"/>
          <w:szCs w:val="21"/>
          <w:lang w:val="es-ES"/>
        </w:rPr>
        <w:t xml:space="preserve">Bienvenido al noroeste de Rusia, la población de </w:t>
      </w:r>
      <w:proofErr w:type="spellStart"/>
      <w:r w:rsidR="00EA4490" w:rsidRPr="007E0868">
        <w:rPr>
          <w:rFonts w:asciiTheme="minorHAnsi" w:hAnsiTheme="minorHAnsi" w:cstheme="minorHAnsi"/>
          <w:color w:val="000000" w:themeColor="text1"/>
          <w:sz w:val="21"/>
          <w:szCs w:val="21"/>
          <w:lang w:val="es-ES"/>
        </w:rPr>
        <w:t>Góritsy</w:t>
      </w:r>
      <w:proofErr w:type="spellEnd"/>
      <w:r w:rsidR="00EA4490" w:rsidRPr="007E0868">
        <w:rPr>
          <w:rFonts w:asciiTheme="minorHAnsi" w:hAnsiTheme="minorHAnsi" w:cstheme="minorHAnsi"/>
          <w:color w:val="000000" w:themeColor="text1"/>
          <w:sz w:val="21"/>
          <w:szCs w:val="21"/>
          <w:lang w:val="es-ES"/>
        </w:rPr>
        <w:t xml:space="preserve">, casa del Convento de la Resurrección, localizada a la orilla del río. Desde </w:t>
      </w:r>
      <w:proofErr w:type="spellStart"/>
      <w:r w:rsidR="00EA4490" w:rsidRPr="007E0868">
        <w:rPr>
          <w:rFonts w:asciiTheme="minorHAnsi" w:hAnsiTheme="minorHAnsi" w:cstheme="minorHAnsi"/>
          <w:color w:val="000000" w:themeColor="text1"/>
          <w:sz w:val="21"/>
          <w:szCs w:val="21"/>
          <w:lang w:val="es-ES"/>
        </w:rPr>
        <w:t>Góritsy</w:t>
      </w:r>
      <w:proofErr w:type="spellEnd"/>
      <w:r w:rsidR="00EA4490" w:rsidRPr="007E0868">
        <w:rPr>
          <w:rFonts w:asciiTheme="minorHAnsi" w:hAnsiTheme="minorHAnsi" w:cstheme="minorHAnsi"/>
          <w:color w:val="000000" w:themeColor="text1"/>
          <w:sz w:val="21"/>
          <w:szCs w:val="21"/>
          <w:lang w:val="es-ES"/>
        </w:rPr>
        <w:t xml:space="preserve"> nos trasladaremos en autobús a la población de </w:t>
      </w:r>
      <w:proofErr w:type="spellStart"/>
      <w:r w:rsidR="00EA4490" w:rsidRPr="007E0868">
        <w:rPr>
          <w:rFonts w:asciiTheme="minorHAnsi" w:hAnsiTheme="minorHAnsi" w:cstheme="minorHAnsi"/>
          <w:color w:val="000000" w:themeColor="text1"/>
          <w:sz w:val="21"/>
          <w:szCs w:val="21"/>
          <w:lang w:val="es-ES"/>
        </w:rPr>
        <w:t>Kirillov</w:t>
      </w:r>
      <w:proofErr w:type="spellEnd"/>
      <w:r w:rsidR="00EA4490" w:rsidRPr="007E0868">
        <w:rPr>
          <w:rFonts w:asciiTheme="minorHAnsi" w:hAnsiTheme="minorHAnsi" w:cstheme="minorHAnsi"/>
          <w:color w:val="000000" w:themeColor="text1"/>
          <w:sz w:val="21"/>
          <w:szCs w:val="21"/>
          <w:lang w:val="es-ES"/>
        </w:rPr>
        <w:t xml:space="preserve">, que esta a 8 km de donde anclará el barco, para conocer una de las fortalezas cristianas ortodoxas mas antiguas de Rusia, el Monasterio de San Cirilo del Lago Blanco. Fundado en </w:t>
      </w:r>
      <w:r w:rsidR="00EA4490" w:rsidRPr="007E0868">
        <w:rPr>
          <w:rFonts w:asciiTheme="minorHAnsi" w:eastAsia="Times New Roman" w:hAnsiTheme="minorHAnsi" w:cstheme="minorHAnsi"/>
          <w:sz w:val="21"/>
          <w:szCs w:val="21"/>
          <w:shd w:val="clear" w:color="auto" w:fill="FFFFFF"/>
          <w:lang w:val="es-MX"/>
        </w:rPr>
        <w:t xml:space="preserve">1397 por sacerdote Cirilo Belozerski, discípulo del venerado Sergio de Radonej, fue uno de los monasterios más importantes e influyentes de Rusia. Gracias al amparo de príncipes y zares, gozó de prosperidad hasta su destrucción por un incendio en el s. XVIII, </w:t>
      </w:r>
      <w:r w:rsidR="00EA4490" w:rsidRPr="007E0868">
        <w:rPr>
          <w:rFonts w:asciiTheme="minorHAnsi" w:hAnsiTheme="minorHAnsi" w:cs="Arial"/>
          <w:color w:val="000000" w:themeColor="text1"/>
          <w:sz w:val="21"/>
          <w:szCs w:val="21"/>
          <w:lang w:val="es-ES"/>
        </w:rPr>
        <w:t>ha sido preservado por su inigualable arquitectura y fascina a los visitantes</w:t>
      </w:r>
      <w:r w:rsidR="00EA4490" w:rsidRPr="007E0868">
        <w:rPr>
          <w:rFonts w:asciiTheme="minorHAnsi" w:eastAsia="Times New Roman" w:hAnsiTheme="minorHAnsi" w:cstheme="minorHAnsi"/>
          <w:sz w:val="21"/>
          <w:szCs w:val="21"/>
          <w:shd w:val="clear" w:color="auto" w:fill="FFFFFF"/>
          <w:lang w:val="es-MX"/>
        </w:rPr>
        <w:t>. Está situado a orillas del agua y, tras sus robustas murallas del s. XVII, construidas para protegerlo de los suecos, alberga dos monasterios (el del Tránsito y el de Ivanov) y once</w:t>
      </w:r>
      <w:r w:rsidR="00EA4490" w:rsidRPr="007E0868">
        <w:rPr>
          <w:rFonts w:asciiTheme="minorHAnsi" w:hAnsiTheme="minorHAnsi" w:cs="Arial"/>
          <w:color w:val="000000" w:themeColor="text1"/>
          <w:sz w:val="21"/>
          <w:szCs w:val="21"/>
          <w:lang w:val="es-ES"/>
        </w:rPr>
        <w:t xml:space="preserve"> majestuosas iglesias que lo enmarcan con sus sencillas murallas en su fortaleza</w:t>
      </w:r>
      <w:r w:rsidR="00EA4490" w:rsidRPr="007E0868">
        <w:rPr>
          <w:rFonts w:asciiTheme="minorHAnsi" w:eastAsia="Times New Roman" w:hAnsiTheme="minorHAnsi" w:cstheme="minorHAnsi"/>
          <w:sz w:val="21"/>
          <w:szCs w:val="21"/>
          <w:shd w:val="clear" w:color="auto" w:fill="FFFFFF"/>
          <w:lang w:val="es-MX"/>
        </w:rPr>
        <w:t>.</w:t>
      </w:r>
    </w:p>
    <w:p w14:paraId="7EEAE0BD" w14:textId="77777777" w:rsidR="00EA4490" w:rsidRPr="00AA0C5D" w:rsidRDefault="00EA4490" w:rsidP="000474C1">
      <w:pPr>
        <w:spacing w:after="120"/>
        <w:jc w:val="both"/>
        <w:rPr>
          <w:rFonts w:eastAsia="Times New Roman"/>
          <w:lang w:val="es-MX"/>
        </w:rPr>
      </w:pPr>
      <w:r w:rsidRPr="007E0868">
        <w:rPr>
          <w:rFonts w:asciiTheme="minorHAnsi" w:hAnsiTheme="minorHAnsi" w:cs="Arial"/>
          <w:color w:val="000000" w:themeColor="text1"/>
          <w:sz w:val="21"/>
          <w:szCs w:val="21"/>
          <w:lang w:val="es-ES"/>
        </w:rPr>
        <w:tab/>
        <w:t>El monasterio incluso es famoso por ser un Museo de iconos algunos de ellos siendo los más antiguos de Rusia.</w:t>
      </w:r>
      <w:r>
        <w:rPr>
          <w:rFonts w:asciiTheme="minorHAnsi" w:hAnsiTheme="minorHAnsi" w:cs="Arial"/>
          <w:color w:val="000000" w:themeColor="text1"/>
          <w:sz w:val="22"/>
          <w:szCs w:val="22"/>
          <w:lang w:val="es-ES"/>
        </w:rPr>
        <w:t xml:space="preserve"> </w:t>
      </w:r>
    </w:p>
    <w:p w14:paraId="34201073" w14:textId="77777777" w:rsidR="000474C1" w:rsidRPr="007A4266" w:rsidRDefault="000474C1" w:rsidP="000474C1">
      <w:pPr>
        <w:pBdr>
          <w:top w:val="single" w:sz="4" w:space="1" w:color="auto"/>
        </w:pBdr>
        <w:rPr>
          <w:rFonts w:asciiTheme="minorHAnsi" w:eastAsia="Times New Roman" w:hAnsiTheme="minorHAnsi" w:cs="Arial"/>
          <w:b/>
          <w:bCs/>
          <w:color w:val="000000" w:themeColor="text1"/>
          <w:sz w:val="16"/>
          <w:szCs w:val="16"/>
          <w:lang w:val="es-ES" w:eastAsia="es-ES"/>
        </w:rPr>
      </w:pPr>
    </w:p>
    <w:p w14:paraId="4D23CA58" w14:textId="045173BA" w:rsidR="000474C1" w:rsidRPr="0077281E" w:rsidRDefault="000474C1" w:rsidP="000474C1">
      <w:pPr>
        <w:pBdr>
          <w:top w:val="single" w:sz="4" w:space="1" w:color="auto"/>
        </w:pBdr>
        <w:jc w:val="center"/>
        <w:rPr>
          <w:rFonts w:asciiTheme="minorHAnsi" w:eastAsia="Times New Roman" w:hAnsiTheme="minorHAnsi" w:cs="Arial"/>
          <w:b/>
          <w:color w:val="000000" w:themeColor="text1"/>
          <w:sz w:val="22"/>
          <w:szCs w:val="22"/>
          <w:lang w:val="es-ES" w:eastAsia="es-AR"/>
        </w:rPr>
      </w:pPr>
      <w:proofErr w:type="spellStart"/>
      <w:r>
        <w:rPr>
          <w:rFonts w:asciiTheme="minorHAnsi" w:eastAsia="Times New Roman" w:hAnsiTheme="minorHAnsi" w:cs="Arial"/>
          <w:b/>
          <w:color w:val="000000" w:themeColor="text1"/>
          <w:sz w:val="22"/>
          <w:szCs w:val="22"/>
          <w:lang w:val="es-ES" w:eastAsia="es-AR"/>
        </w:rPr>
        <w:t>Úglich</w:t>
      </w:r>
      <w:proofErr w:type="spellEnd"/>
    </w:p>
    <w:p w14:paraId="71165F24" w14:textId="1E82409F" w:rsidR="000474C1" w:rsidRPr="007E0868" w:rsidRDefault="00E92822" w:rsidP="001A624E">
      <w:pPr>
        <w:pBdr>
          <w:bottom w:val="single" w:sz="4" w:space="1" w:color="auto"/>
        </w:pBdr>
        <w:spacing w:after="120"/>
        <w:jc w:val="both"/>
        <w:rPr>
          <w:rFonts w:asciiTheme="minorHAnsi" w:hAnsiTheme="minorHAnsi" w:cs="Arial"/>
          <w:color w:val="000000" w:themeColor="text1"/>
          <w:sz w:val="21"/>
          <w:szCs w:val="21"/>
          <w:lang w:val="es-ES"/>
        </w:rPr>
      </w:pPr>
      <w:r w:rsidRPr="007E0868">
        <w:rPr>
          <w:rFonts w:asciiTheme="minorHAnsi" w:hAnsiTheme="minorHAnsi" w:cs="Arial"/>
          <w:noProof/>
          <w:color w:val="000000" w:themeColor="text1"/>
          <w:sz w:val="21"/>
          <w:szCs w:val="21"/>
          <w:lang w:val="es-ES"/>
        </w:rPr>
        <w:drawing>
          <wp:anchor distT="0" distB="0" distL="114300" distR="114300" simplePos="0" relativeHeight="251732992" behindDoc="1" locked="0" layoutInCell="1" allowOverlap="1" wp14:anchorId="6DDE0555" wp14:editId="6D49B56E">
            <wp:simplePos x="0" y="0"/>
            <wp:positionH relativeFrom="column">
              <wp:posOffset>3731260</wp:posOffset>
            </wp:positionH>
            <wp:positionV relativeFrom="paragraph">
              <wp:posOffset>88900</wp:posOffset>
            </wp:positionV>
            <wp:extent cx="3095625" cy="1717040"/>
            <wp:effectExtent l="0" t="0" r="3175" b="0"/>
            <wp:wrapTight wrapText="bothSides">
              <wp:wrapPolygon edited="0">
                <wp:start x="177" y="0"/>
                <wp:lineTo x="0" y="479"/>
                <wp:lineTo x="0" y="20609"/>
                <wp:lineTo x="177" y="21408"/>
                <wp:lineTo x="21356" y="21408"/>
                <wp:lineTo x="21534" y="20609"/>
                <wp:lineTo x="21534" y="479"/>
                <wp:lineTo x="21356" y="0"/>
                <wp:lineTo x="177"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jpg"/>
                    <pic:cNvPicPr/>
                  </pic:nvPicPr>
                  <pic:blipFill>
                    <a:blip r:embed="rId17">
                      <a:extLst>
                        <a:ext uri="{28A0092B-C50C-407E-A947-70E740481C1C}">
                          <a14:useLocalDpi xmlns:a14="http://schemas.microsoft.com/office/drawing/2010/main"/>
                        </a:ext>
                      </a:extLst>
                    </a:blip>
                    <a:stretch>
                      <a:fillRect/>
                    </a:stretch>
                  </pic:blipFill>
                  <pic:spPr>
                    <a:xfrm>
                      <a:off x="0" y="0"/>
                      <a:ext cx="3095625" cy="17170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0474C1" w:rsidRPr="007E0868">
        <w:rPr>
          <w:rFonts w:asciiTheme="minorHAnsi" w:hAnsiTheme="minorHAnsi" w:cs="Arial"/>
          <w:color w:val="000000" w:themeColor="text1"/>
          <w:sz w:val="21"/>
          <w:szCs w:val="21"/>
          <w:lang w:val="es-ES"/>
        </w:rPr>
        <w:tab/>
        <w:t xml:space="preserve">Esta ciudad solía ser la sede principal del principado en el siglo XIII. En esta localidad es donde se llevó a cabo uno de los momentos más importantes de la historia rusa que se llevó a cabo en el siglo XVI. Fue aquí donde el último miembro de la dinastía </w:t>
      </w:r>
      <w:proofErr w:type="spellStart"/>
      <w:r w:rsidR="000474C1" w:rsidRPr="007E0868">
        <w:rPr>
          <w:rFonts w:asciiTheme="minorHAnsi" w:hAnsiTheme="minorHAnsi" w:cs="Arial"/>
          <w:color w:val="000000" w:themeColor="text1"/>
          <w:sz w:val="21"/>
          <w:szCs w:val="21"/>
          <w:lang w:val="es-ES"/>
        </w:rPr>
        <w:t>Ruirik</w:t>
      </w:r>
      <w:proofErr w:type="spellEnd"/>
      <w:r w:rsidR="000474C1" w:rsidRPr="007E0868">
        <w:rPr>
          <w:rFonts w:asciiTheme="minorHAnsi" w:hAnsiTheme="minorHAnsi" w:cs="Arial"/>
          <w:color w:val="000000" w:themeColor="text1"/>
          <w:sz w:val="21"/>
          <w:szCs w:val="21"/>
          <w:lang w:val="es-ES"/>
        </w:rPr>
        <w:t xml:space="preserve">, el mas joven Zarévich Demetrio fue asesinado. El terrible evento dio inicio a lo que después se le conoció como los tiempos difíciles de la corona y solo después de 15 años la dinastía de los </w:t>
      </w:r>
      <w:proofErr w:type="spellStart"/>
      <w:r w:rsidR="000474C1" w:rsidRPr="007E0868">
        <w:rPr>
          <w:rFonts w:asciiTheme="minorHAnsi" w:hAnsiTheme="minorHAnsi" w:cs="Arial"/>
          <w:color w:val="000000" w:themeColor="text1"/>
          <w:sz w:val="21"/>
          <w:szCs w:val="21"/>
          <w:lang w:val="es-ES"/>
        </w:rPr>
        <w:t>Románov</w:t>
      </w:r>
      <w:proofErr w:type="spellEnd"/>
      <w:r w:rsidR="000474C1" w:rsidRPr="007E0868">
        <w:rPr>
          <w:rFonts w:asciiTheme="minorHAnsi" w:hAnsiTheme="minorHAnsi" w:cs="Arial"/>
          <w:color w:val="000000" w:themeColor="text1"/>
          <w:sz w:val="21"/>
          <w:szCs w:val="21"/>
          <w:lang w:val="es-ES"/>
        </w:rPr>
        <w:t xml:space="preserve"> sucedió en el trono. Actualmente </w:t>
      </w:r>
      <w:proofErr w:type="spellStart"/>
      <w:r w:rsidR="000474C1" w:rsidRPr="007E0868">
        <w:rPr>
          <w:rFonts w:asciiTheme="minorHAnsi" w:hAnsiTheme="minorHAnsi" w:cs="Arial"/>
          <w:color w:val="000000" w:themeColor="text1"/>
          <w:sz w:val="21"/>
          <w:szCs w:val="21"/>
          <w:lang w:val="es-ES"/>
        </w:rPr>
        <w:t>Uglich</w:t>
      </w:r>
      <w:proofErr w:type="spellEnd"/>
      <w:r w:rsidR="000474C1" w:rsidRPr="007E0868">
        <w:rPr>
          <w:rFonts w:asciiTheme="minorHAnsi" w:hAnsiTheme="minorHAnsi" w:cs="Arial"/>
          <w:color w:val="000000" w:themeColor="text1"/>
          <w:sz w:val="21"/>
          <w:szCs w:val="21"/>
          <w:lang w:val="es-ES"/>
        </w:rPr>
        <w:t xml:space="preserve"> es una ciudad con mucha historia y actualmente puede ver las reliquias que alberga de la ciudad de su pasado. Tales como la Iglesia de San Demetrio sobre la Sangre Derramada. Construida en 1690 en el lugar donde el Zar Demetrio fue herido a muerte, esta la puede ver desde su llegada a la ciudad con unas murallas rojas y domos azules como si fuese un barco al Norte del Río Volga</w:t>
      </w:r>
      <w:r w:rsidR="007E0868" w:rsidRPr="007E0868">
        <w:rPr>
          <w:rFonts w:asciiTheme="minorHAnsi" w:hAnsiTheme="minorHAnsi" w:cs="Arial"/>
          <w:color w:val="000000" w:themeColor="text1"/>
          <w:sz w:val="21"/>
          <w:szCs w:val="21"/>
          <w:lang w:val="es-ES"/>
        </w:rPr>
        <w:t>.</w:t>
      </w:r>
    </w:p>
    <w:p w14:paraId="23608F70" w14:textId="77777777" w:rsidR="00E65AD0" w:rsidRPr="00E65AD0" w:rsidRDefault="00E65AD0" w:rsidP="00E65AD0">
      <w:pPr>
        <w:pBdr>
          <w:top w:val="single" w:sz="2" w:space="1" w:color="auto"/>
        </w:pBdr>
        <w:jc w:val="center"/>
        <w:rPr>
          <w:rFonts w:asciiTheme="minorHAnsi" w:hAnsiTheme="minorHAnsi"/>
          <w:b/>
          <w:color w:val="000000" w:themeColor="text1"/>
          <w:sz w:val="10"/>
          <w:szCs w:val="10"/>
          <w:lang w:val="es-ES"/>
        </w:rPr>
      </w:pPr>
    </w:p>
    <w:p w14:paraId="2B521118" w14:textId="68DDE329" w:rsidR="000474C1" w:rsidRPr="00505032" w:rsidRDefault="000474C1" w:rsidP="000474C1">
      <w:pPr>
        <w:pBdr>
          <w:top w:val="single" w:sz="2" w:space="1" w:color="auto"/>
        </w:pBd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w:t>
      </w:r>
      <w:r>
        <w:rPr>
          <w:rFonts w:asciiTheme="minorHAnsi" w:hAnsiTheme="minorHAnsi"/>
          <w:b/>
          <w:color w:val="000000" w:themeColor="text1"/>
          <w:lang w:val="es-ES"/>
        </w:rPr>
        <w:t>anorámica de la ciudad de Moscú:</w:t>
      </w:r>
    </w:p>
    <w:p w14:paraId="0666A076" w14:textId="57826C2C" w:rsidR="000474C1" w:rsidRPr="007E0868" w:rsidRDefault="000474C1" w:rsidP="000474C1">
      <w:pPr>
        <w:pStyle w:val="NormalWeb"/>
        <w:spacing w:before="0" w:beforeAutospacing="0" w:after="0" w:afterAutospacing="0"/>
        <w:jc w:val="both"/>
        <w:textAlignment w:val="baseline"/>
        <w:rPr>
          <w:rFonts w:asciiTheme="minorHAnsi" w:hAnsiTheme="minorHAnsi" w:cstheme="minorHAnsi"/>
          <w:sz w:val="21"/>
          <w:szCs w:val="21"/>
        </w:rPr>
      </w:pPr>
      <w:r w:rsidRPr="000E067E">
        <w:rPr>
          <w:rFonts w:asciiTheme="minorHAnsi" w:hAnsiTheme="minorHAnsi" w:cstheme="minorHAnsi"/>
          <w:noProof/>
          <w:sz w:val="21"/>
          <w:szCs w:val="21"/>
        </w:rPr>
        <w:drawing>
          <wp:anchor distT="0" distB="0" distL="114300" distR="114300" simplePos="0" relativeHeight="251727872" behindDoc="0" locked="0" layoutInCell="1" allowOverlap="1" wp14:anchorId="4943E183" wp14:editId="429C1F93">
            <wp:simplePos x="0" y="0"/>
            <wp:positionH relativeFrom="column">
              <wp:posOffset>4309745</wp:posOffset>
            </wp:positionH>
            <wp:positionV relativeFrom="paragraph">
              <wp:posOffset>69215</wp:posOffset>
            </wp:positionV>
            <wp:extent cx="2498090" cy="1561465"/>
            <wp:effectExtent l="0" t="0" r="3810" b="635"/>
            <wp:wrapThrough wrapText="bothSides">
              <wp:wrapPolygon edited="0">
                <wp:start x="220" y="0"/>
                <wp:lineTo x="0" y="527"/>
                <wp:lineTo x="0" y="20379"/>
                <wp:lineTo x="110" y="21433"/>
                <wp:lineTo x="220" y="21433"/>
                <wp:lineTo x="21304" y="21433"/>
                <wp:lineTo x="21413" y="21433"/>
                <wp:lineTo x="21523" y="20379"/>
                <wp:lineTo x="21523" y="527"/>
                <wp:lineTo x="21304" y="0"/>
                <wp:lineTo x="220" y="0"/>
              </wp:wrapPolygon>
            </wp:wrapThrough>
            <wp:docPr id="8" name="Imagen 8" descr="../../../../Desktop/krasnaya_ploshcha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krasnaya_ploshchad_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98090" cy="15614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E067E">
        <w:rPr>
          <w:rFonts w:asciiTheme="minorHAnsi" w:hAnsiTheme="minorHAnsi" w:cstheme="minorHAnsi"/>
          <w:sz w:val="21"/>
          <w:szCs w:val="21"/>
          <w:lang w:val="es-ES"/>
        </w:rPr>
        <w:tab/>
      </w:r>
      <w:r w:rsidRPr="007E0868">
        <w:rPr>
          <w:rFonts w:asciiTheme="minorHAnsi" w:hAnsiTheme="minorHAnsi" w:cstheme="minorHAnsi"/>
          <w:sz w:val="21"/>
          <w:szCs w:val="21"/>
          <w:bdr w:val="none" w:sz="0" w:space="0" w:color="auto" w:frame="1"/>
        </w:rPr>
        <w:t xml:space="preserve">Moscú es una ciudad que lleva acumulando historia desde su fundación en el siglo XII, desde Yuri </w:t>
      </w:r>
      <w:proofErr w:type="spellStart"/>
      <w:r w:rsidRPr="007E0868">
        <w:rPr>
          <w:rFonts w:asciiTheme="minorHAnsi" w:hAnsiTheme="minorHAnsi" w:cstheme="minorHAnsi"/>
          <w:sz w:val="21"/>
          <w:szCs w:val="21"/>
          <w:bdr w:val="none" w:sz="0" w:space="0" w:color="auto" w:frame="1"/>
        </w:rPr>
        <w:t>Dolgorukiy</w:t>
      </w:r>
      <w:proofErr w:type="spellEnd"/>
      <w:r w:rsidRPr="007E0868">
        <w:rPr>
          <w:rFonts w:asciiTheme="minorHAnsi" w:hAnsiTheme="minorHAnsi" w:cstheme="minorHAnsi"/>
          <w:sz w:val="21"/>
          <w:szCs w:val="21"/>
          <w:bdr w:val="none" w:sz="0" w:space="0" w:color="auto" w:frame="1"/>
        </w:rPr>
        <w:t xml:space="preserve"> hasta Stalin pasando por Iván II (El Grande) e Iván IV (El Terrible), estos periodos históricos forman parte de la excursión del centro histórico de Moscú. La historia de esta ciudad está relacionada con todos los acontecimientos importantes de la historia </w:t>
      </w:r>
      <w:r w:rsidR="002F06B5" w:rsidRPr="007E0868">
        <w:rPr>
          <w:rFonts w:asciiTheme="minorHAnsi" w:hAnsiTheme="minorHAnsi" w:cstheme="minorHAnsi"/>
          <w:sz w:val="21"/>
          <w:szCs w:val="21"/>
          <w:bdr w:val="none" w:sz="0" w:space="0" w:color="auto" w:frame="1"/>
        </w:rPr>
        <w:t xml:space="preserve">del </w:t>
      </w:r>
      <w:r w:rsidRPr="007E0868">
        <w:rPr>
          <w:rFonts w:asciiTheme="minorHAnsi" w:hAnsiTheme="minorHAnsi" w:cstheme="minorHAnsi"/>
          <w:sz w:val="21"/>
          <w:szCs w:val="21"/>
          <w:bdr w:val="none" w:sz="0" w:space="0" w:color="auto" w:frame="1"/>
        </w:rPr>
        <w:t xml:space="preserve">país, desde la dinastía </w:t>
      </w:r>
      <w:proofErr w:type="spellStart"/>
      <w:r w:rsidRPr="007E0868">
        <w:rPr>
          <w:rFonts w:asciiTheme="minorHAnsi" w:hAnsiTheme="minorHAnsi" w:cstheme="minorHAnsi"/>
          <w:sz w:val="21"/>
          <w:szCs w:val="21"/>
          <w:bdr w:val="none" w:sz="0" w:space="0" w:color="auto" w:frame="1"/>
        </w:rPr>
        <w:t>Riúrik</w:t>
      </w:r>
      <w:proofErr w:type="spellEnd"/>
      <w:r w:rsidRPr="007E0868">
        <w:rPr>
          <w:rFonts w:asciiTheme="minorHAnsi" w:hAnsiTheme="minorHAnsi" w:cstheme="minorHAnsi"/>
          <w:sz w:val="21"/>
          <w:szCs w:val="21"/>
          <w:bdr w:val="none" w:sz="0" w:space="0" w:color="auto" w:frame="1"/>
        </w:rPr>
        <w:t xml:space="preserve"> (o </w:t>
      </w:r>
      <w:proofErr w:type="spellStart"/>
      <w:r w:rsidRPr="007E0868">
        <w:rPr>
          <w:rFonts w:asciiTheme="minorHAnsi" w:hAnsiTheme="minorHAnsi" w:cstheme="minorHAnsi"/>
          <w:sz w:val="21"/>
          <w:szCs w:val="21"/>
          <w:bdr w:val="none" w:sz="0" w:space="0" w:color="auto" w:frame="1"/>
        </w:rPr>
        <w:t>Rúrik</w:t>
      </w:r>
      <w:proofErr w:type="spellEnd"/>
      <w:r w:rsidRPr="007E0868">
        <w:rPr>
          <w:rFonts w:asciiTheme="minorHAnsi" w:hAnsiTheme="minorHAnsi" w:cstheme="minorHAnsi"/>
          <w:sz w:val="21"/>
          <w:szCs w:val="21"/>
          <w:bdr w:val="none" w:sz="0" w:space="0" w:color="auto" w:frame="1"/>
        </w:rPr>
        <w:t>) hasta el día de hoy. Con sus más de 13 Millones de habitantes; es una gran mezcla de razas; escandinavos, orientales, rusos, mongoles, tártaros y más. Con esta</w:t>
      </w:r>
      <w:r w:rsidR="002F06B5" w:rsidRPr="007E0868">
        <w:rPr>
          <w:rFonts w:asciiTheme="minorHAnsi" w:hAnsiTheme="minorHAnsi" w:cstheme="minorHAnsi"/>
          <w:sz w:val="21"/>
          <w:szCs w:val="21"/>
          <w:bdr w:val="none" w:sz="0" w:space="0" w:color="auto" w:frame="1"/>
        </w:rPr>
        <w:t>s</w:t>
      </w:r>
      <w:r w:rsidRPr="007E0868">
        <w:rPr>
          <w:rFonts w:asciiTheme="minorHAnsi" w:hAnsiTheme="minorHAnsi" w:cstheme="minorHAnsi"/>
          <w:sz w:val="21"/>
          <w:szCs w:val="21"/>
          <w:bdr w:val="none" w:sz="0" w:space="0" w:color="auto" w:frame="1"/>
        </w:rPr>
        <w:t xml:space="preserve"> diversa</w:t>
      </w:r>
      <w:r w:rsidR="002F06B5" w:rsidRPr="007E0868">
        <w:rPr>
          <w:rFonts w:asciiTheme="minorHAnsi" w:hAnsiTheme="minorHAnsi" w:cstheme="minorHAnsi"/>
          <w:sz w:val="21"/>
          <w:szCs w:val="21"/>
          <w:bdr w:val="none" w:sz="0" w:space="0" w:color="auto" w:frame="1"/>
        </w:rPr>
        <w:t>s</w:t>
      </w:r>
      <w:r w:rsidRPr="007E0868">
        <w:rPr>
          <w:rFonts w:asciiTheme="minorHAnsi" w:hAnsiTheme="minorHAnsi" w:cstheme="minorHAnsi"/>
          <w:sz w:val="21"/>
          <w:szCs w:val="21"/>
          <w:bdr w:val="none" w:sz="0" w:space="0" w:color="auto" w:frame="1"/>
        </w:rPr>
        <w:t xml:space="preserve"> </w:t>
      </w:r>
      <w:r w:rsidR="002F06B5" w:rsidRPr="007E0868">
        <w:rPr>
          <w:rFonts w:asciiTheme="minorHAnsi" w:hAnsiTheme="minorHAnsi" w:cstheme="minorHAnsi"/>
          <w:sz w:val="21"/>
          <w:szCs w:val="21"/>
          <w:bdr w:val="none" w:sz="0" w:space="0" w:color="auto" w:frame="1"/>
        </w:rPr>
        <w:t>poblaciones</w:t>
      </w:r>
      <w:r w:rsidRPr="007E0868">
        <w:rPr>
          <w:rFonts w:asciiTheme="minorHAnsi" w:hAnsiTheme="minorHAnsi" w:cstheme="minorHAnsi"/>
          <w:sz w:val="21"/>
          <w:szCs w:val="21"/>
          <w:bdr w:val="none" w:sz="0" w:space="0" w:color="auto" w:frame="1"/>
        </w:rPr>
        <w:t xml:space="preserve"> y sus diferentes religiones y culturales </w:t>
      </w:r>
      <w:r w:rsidR="002F06B5" w:rsidRPr="007E0868">
        <w:rPr>
          <w:rFonts w:asciiTheme="minorHAnsi" w:hAnsiTheme="minorHAnsi" w:cstheme="minorHAnsi"/>
          <w:sz w:val="21"/>
          <w:szCs w:val="21"/>
          <w:bdr w:val="none" w:sz="0" w:space="0" w:color="auto" w:frame="1"/>
        </w:rPr>
        <w:t xml:space="preserve">por lo tanto </w:t>
      </w:r>
      <w:r w:rsidRPr="007E0868">
        <w:rPr>
          <w:rFonts w:asciiTheme="minorHAnsi" w:hAnsiTheme="minorHAnsi" w:cstheme="minorHAnsi"/>
          <w:sz w:val="21"/>
          <w:szCs w:val="21"/>
          <w:bdr w:val="none" w:sz="0" w:space="0" w:color="auto" w:frame="1"/>
        </w:rPr>
        <w:t>existen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2A268112" w14:textId="77777777" w:rsidR="000474C1" w:rsidRPr="007E0868" w:rsidRDefault="000474C1" w:rsidP="000474C1">
      <w:pPr>
        <w:jc w:val="both"/>
        <w:rPr>
          <w:rFonts w:asciiTheme="minorHAnsi" w:hAnsiTheme="minorHAnsi"/>
          <w:color w:val="000000" w:themeColor="text1"/>
          <w:sz w:val="21"/>
          <w:szCs w:val="21"/>
          <w:lang w:val="es-ES"/>
        </w:rPr>
      </w:pPr>
      <w:r w:rsidRPr="007E0868">
        <w:rPr>
          <w:rFonts w:asciiTheme="minorHAnsi" w:hAnsiTheme="minorHAnsi"/>
          <w:color w:val="000000" w:themeColor="text1"/>
          <w:sz w:val="21"/>
          <w:szCs w:val="21"/>
          <w:lang w:val="es-ES"/>
        </w:rPr>
        <w:tab/>
      </w:r>
      <w:r w:rsidRPr="007E0868">
        <w:rPr>
          <w:rFonts w:asciiTheme="minorHAnsi" w:hAnsiTheme="minorHAnsi" w:cstheme="minorHAnsi"/>
          <w:color w:val="000033"/>
          <w:sz w:val="21"/>
          <w:szCs w:val="21"/>
          <w:shd w:val="clear" w:color="auto" w:fill="FFFFFF"/>
        </w:rPr>
        <w:t xml:space="preserve">Moscú es famosa por sus numerosos monumentos históricos y arquitectónicos. </w:t>
      </w:r>
      <w:r w:rsidRPr="007E0868">
        <w:rPr>
          <w:rFonts w:asciiTheme="minorHAnsi" w:hAnsiTheme="minorHAnsi"/>
          <w:color w:val="000000" w:themeColor="text1"/>
          <w:sz w:val="21"/>
          <w:szCs w:val="21"/>
          <w:lang w:val="es-ES"/>
        </w:rPr>
        <w:t xml:space="preserve">Visita panorámica privada de la ciudad con guía de habla hispana, su centro histórico y sus principales monumentos: La Plaza Roja, Kremlin, el Museo de Historia, las Tiendas </w:t>
      </w:r>
      <w:proofErr w:type="spellStart"/>
      <w:r w:rsidRPr="007E0868">
        <w:rPr>
          <w:rFonts w:asciiTheme="minorHAnsi" w:hAnsiTheme="minorHAnsi"/>
          <w:color w:val="000000" w:themeColor="text1"/>
          <w:sz w:val="21"/>
          <w:szCs w:val="21"/>
          <w:lang w:val="es-ES"/>
        </w:rPr>
        <w:t>GUM</w:t>
      </w:r>
      <w:proofErr w:type="spellEnd"/>
      <w:r w:rsidRPr="007E0868">
        <w:rPr>
          <w:rFonts w:asciiTheme="minorHAnsi" w:hAnsiTheme="minorHAnsi"/>
          <w:color w:val="000000" w:themeColor="text1"/>
          <w:sz w:val="21"/>
          <w:szCs w:val="21"/>
          <w:lang w:val="es-ES"/>
        </w:rPr>
        <w:t xml:space="preserve"> y la Catedral de San Basilio, el Teatro de Ballet </w:t>
      </w:r>
      <w:proofErr w:type="spellStart"/>
      <w:r w:rsidRPr="007E0868">
        <w:rPr>
          <w:rFonts w:asciiTheme="minorHAnsi" w:hAnsiTheme="minorHAnsi"/>
          <w:color w:val="000000" w:themeColor="text1"/>
          <w:sz w:val="21"/>
          <w:szCs w:val="21"/>
          <w:lang w:val="es-ES"/>
        </w:rPr>
        <w:t>Bolshoy</w:t>
      </w:r>
      <w:proofErr w:type="spellEnd"/>
      <w:r w:rsidRPr="007E0868">
        <w:rPr>
          <w:rFonts w:asciiTheme="minorHAnsi" w:hAnsiTheme="minorHAnsi"/>
          <w:color w:val="000000" w:themeColor="text1"/>
          <w:sz w:val="21"/>
          <w:szCs w:val="21"/>
          <w:lang w:val="es-ES"/>
        </w:rPr>
        <w:t xml:space="preserve">, la avenida </w:t>
      </w:r>
      <w:proofErr w:type="spellStart"/>
      <w:r w:rsidRPr="007E0868">
        <w:rPr>
          <w:rFonts w:asciiTheme="minorHAnsi" w:hAnsiTheme="minorHAnsi"/>
          <w:color w:val="000000" w:themeColor="text1"/>
          <w:sz w:val="21"/>
          <w:szCs w:val="21"/>
          <w:lang w:val="es-ES"/>
        </w:rPr>
        <w:t>Tverskaya</w:t>
      </w:r>
      <w:proofErr w:type="spellEnd"/>
      <w:r w:rsidRPr="007E0868">
        <w:rPr>
          <w:rFonts w:asciiTheme="minorHAnsi" w:hAnsiTheme="minorHAnsi"/>
          <w:color w:val="000000" w:themeColor="text1"/>
          <w:sz w:val="21"/>
          <w:szCs w:val="21"/>
          <w:lang w:val="es-ES"/>
        </w:rPr>
        <w:t xml:space="preserve">. La Universidad </w:t>
      </w:r>
      <w:proofErr w:type="spellStart"/>
      <w:r w:rsidRPr="007E0868">
        <w:rPr>
          <w:rFonts w:asciiTheme="minorHAnsi" w:hAnsiTheme="minorHAnsi"/>
          <w:color w:val="000000" w:themeColor="text1"/>
          <w:sz w:val="21"/>
          <w:szCs w:val="21"/>
          <w:lang w:val="es-ES"/>
        </w:rPr>
        <w:t>Lomonósov</w:t>
      </w:r>
      <w:proofErr w:type="spellEnd"/>
      <w:r w:rsidRPr="007E0868">
        <w:rPr>
          <w:rFonts w:asciiTheme="minorHAnsi" w:hAnsiTheme="minorHAnsi"/>
          <w:color w:val="000000" w:themeColor="text1"/>
          <w:sz w:val="21"/>
          <w:szCs w:val="21"/>
          <w:lang w:val="es-ES"/>
        </w:rPr>
        <w:t xml:space="preserve">, el convento de </w:t>
      </w:r>
      <w:proofErr w:type="spellStart"/>
      <w:r w:rsidRPr="007E0868">
        <w:rPr>
          <w:rFonts w:asciiTheme="minorHAnsi" w:hAnsiTheme="minorHAnsi"/>
          <w:color w:val="000000" w:themeColor="text1"/>
          <w:sz w:val="21"/>
          <w:szCs w:val="21"/>
          <w:lang w:val="es-ES"/>
        </w:rPr>
        <w:t>Novodévichi</w:t>
      </w:r>
      <w:proofErr w:type="spellEnd"/>
      <w:r w:rsidRPr="007E0868">
        <w:rPr>
          <w:rFonts w:asciiTheme="minorHAnsi" w:hAnsiTheme="minorHAnsi"/>
          <w:color w:val="000000" w:themeColor="text1"/>
          <w:sz w:val="21"/>
          <w:szCs w:val="21"/>
          <w:lang w:val="es-ES"/>
        </w:rPr>
        <w:t xml:space="preserve">. El corazón de la capital rusa es el antiguo Kremlin, que se ubica en la cima de una colina sobre el río </w:t>
      </w:r>
      <w:proofErr w:type="spellStart"/>
      <w:r w:rsidRPr="007E0868">
        <w:rPr>
          <w:rFonts w:asciiTheme="minorHAnsi" w:hAnsiTheme="minorHAnsi"/>
          <w:color w:val="000000" w:themeColor="text1"/>
          <w:sz w:val="21"/>
          <w:szCs w:val="21"/>
          <w:lang w:val="es-ES"/>
        </w:rPr>
        <w:t>Moskvá</w:t>
      </w:r>
      <w:proofErr w:type="spellEnd"/>
      <w:r w:rsidRPr="007E0868">
        <w:rPr>
          <w:rFonts w:asciiTheme="minorHAnsi" w:hAnsiTheme="minorHAnsi"/>
          <w:color w:val="000000" w:themeColor="text1"/>
          <w:sz w:val="21"/>
          <w:szCs w:val="21"/>
          <w:lang w:val="es-ES"/>
        </w:rPr>
        <w:t xml:space="preserve">. Al lado están la Plaza Roja con la majestuosa </w:t>
      </w:r>
      <w:r w:rsidRPr="007E0868">
        <w:rPr>
          <w:rFonts w:asciiTheme="minorHAnsi" w:hAnsiTheme="minorHAnsi"/>
          <w:i/>
          <w:color w:val="000000" w:themeColor="text1"/>
          <w:sz w:val="21"/>
          <w:szCs w:val="21"/>
          <w:lang w:val="es-ES"/>
        </w:rPr>
        <w:t>Catedral del Manto de la Virgen</w:t>
      </w:r>
      <w:r w:rsidRPr="007E0868">
        <w:rPr>
          <w:rFonts w:asciiTheme="minorHAnsi" w:hAnsiTheme="minorHAnsi"/>
          <w:color w:val="000000" w:themeColor="text1"/>
          <w:sz w:val="21"/>
          <w:szCs w:val="21"/>
          <w:lang w:val="es-ES"/>
        </w:rPr>
        <w:t xml:space="preserve">. </w:t>
      </w:r>
    </w:p>
    <w:p w14:paraId="22325DD7" w14:textId="678D81B1" w:rsidR="000474C1" w:rsidRPr="007E0868" w:rsidRDefault="000474C1" w:rsidP="000474C1">
      <w:pPr>
        <w:jc w:val="both"/>
        <w:rPr>
          <w:rFonts w:asciiTheme="minorHAnsi" w:hAnsiTheme="minorHAnsi" w:cs="Arial"/>
          <w:color w:val="000000" w:themeColor="text1"/>
          <w:sz w:val="21"/>
          <w:szCs w:val="21"/>
          <w:lang w:val="es-AR" w:eastAsia="es-AR"/>
        </w:rPr>
      </w:pPr>
      <w:r w:rsidRPr="007E0868">
        <w:rPr>
          <w:rFonts w:asciiTheme="minorHAnsi" w:hAnsiTheme="minorHAnsi"/>
          <w:color w:val="000000" w:themeColor="text1"/>
          <w:sz w:val="21"/>
          <w:szCs w:val="21"/>
          <w:lang w:val="es-ES"/>
        </w:rPr>
        <w:tab/>
      </w:r>
      <w:r w:rsidRPr="007E0868">
        <w:rPr>
          <w:rFonts w:asciiTheme="minorHAnsi" w:hAnsiTheme="minorHAnsi" w:cs="Arial"/>
          <w:bCs/>
          <w:color w:val="000000" w:themeColor="text1"/>
          <w:sz w:val="21"/>
          <w:szCs w:val="21"/>
          <w:lang w:val="es-AR" w:eastAsia="es-AR"/>
        </w:rPr>
        <w:t xml:space="preserve">La </w:t>
      </w:r>
      <w:r w:rsidRPr="007E0868">
        <w:rPr>
          <w:rFonts w:asciiTheme="minorHAnsi" w:hAnsiTheme="minorHAnsi" w:cs="Arial"/>
          <w:b/>
          <w:bCs/>
          <w:color w:val="000000" w:themeColor="text1"/>
          <w:sz w:val="21"/>
          <w:szCs w:val="21"/>
          <w:lang w:val="es-AR" w:eastAsia="es-AR"/>
        </w:rPr>
        <w:t>Plaza Roja de Moscú</w:t>
      </w:r>
      <w:r w:rsidRPr="007E0868">
        <w:rPr>
          <w:rFonts w:asciiTheme="minorHAnsi" w:hAnsiTheme="minorHAnsi" w:cs="Arial"/>
          <w:b/>
          <w:color w:val="000000" w:themeColor="text1"/>
          <w:sz w:val="21"/>
          <w:szCs w:val="21"/>
          <w:lang w:val="es-AR" w:eastAsia="es-AR"/>
        </w:rPr>
        <w:t xml:space="preserve"> </w:t>
      </w:r>
      <w:r w:rsidRPr="007E0868">
        <w:rPr>
          <w:rFonts w:asciiTheme="minorHAnsi" w:hAnsiTheme="minorHAnsi" w:cs="Arial"/>
          <w:color w:val="000000" w:themeColor="text1"/>
          <w:sz w:val="21"/>
          <w:szCs w:val="21"/>
          <w:lang w:val="es-AR" w:eastAsia="es-AR"/>
        </w:rPr>
        <w:t xml:space="preserve">ha vivido gran parte de los momentos más importantes de la historia del país. La esencia de Rusia se encuentra concentrada en esta Plaza: la Catedral de San Basilio, la Torre del Salvador, el Kremlin con el Palacio de Congreso y sus catedrales. </w:t>
      </w:r>
      <w:r w:rsidRPr="007E0868">
        <w:rPr>
          <w:rFonts w:asciiTheme="minorHAnsi" w:hAnsiTheme="minorHAnsi" w:cs="Arial"/>
          <w:color w:val="000000" w:themeColor="text1"/>
          <w:sz w:val="21"/>
          <w:szCs w:val="21"/>
          <w:lang w:val="es-ES" w:eastAsia="es-AR"/>
        </w:rPr>
        <w:t>La primera mención escrita de esta plaza data del año 1434. En aquel entonces era la principal plaza comercial de la ciudad. "</w:t>
      </w:r>
      <w:r w:rsidRPr="007E0868">
        <w:rPr>
          <w:rFonts w:asciiTheme="minorHAnsi"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0146D3D5" w14:textId="3AB54B6A" w:rsidR="000474C1" w:rsidRPr="007E0868" w:rsidRDefault="00E65AD0" w:rsidP="000474C1">
      <w:pPr>
        <w:jc w:val="both"/>
        <w:rPr>
          <w:rFonts w:asciiTheme="minorHAnsi" w:hAnsiTheme="minorHAnsi" w:cs="Arial"/>
          <w:color w:val="000000" w:themeColor="text1"/>
          <w:sz w:val="21"/>
          <w:szCs w:val="21"/>
          <w:lang w:val="es-ES" w:eastAsia="es-AR"/>
        </w:rPr>
      </w:pPr>
      <w:r w:rsidRPr="007E0868">
        <w:rPr>
          <w:rFonts w:asciiTheme="minorHAnsi" w:hAnsiTheme="minorHAnsi" w:cs="Arial"/>
          <w:noProof/>
          <w:color w:val="000000" w:themeColor="text1"/>
          <w:sz w:val="21"/>
          <w:szCs w:val="21"/>
        </w:rPr>
        <w:drawing>
          <wp:anchor distT="0" distB="0" distL="114300" distR="114300" simplePos="0" relativeHeight="251728896" behindDoc="1" locked="0" layoutInCell="1" allowOverlap="1" wp14:anchorId="4BA89938" wp14:editId="198CF95E">
            <wp:simplePos x="0" y="0"/>
            <wp:positionH relativeFrom="column">
              <wp:posOffset>-12065</wp:posOffset>
            </wp:positionH>
            <wp:positionV relativeFrom="paragraph">
              <wp:posOffset>30529</wp:posOffset>
            </wp:positionV>
            <wp:extent cx="2016125" cy="1965960"/>
            <wp:effectExtent l="0" t="0" r="3175" b="2540"/>
            <wp:wrapTight wrapText="bothSides">
              <wp:wrapPolygon edited="0">
                <wp:start x="272" y="0"/>
                <wp:lineTo x="0" y="419"/>
                <wp:lineTo x="0" y="20651"/>
                <wp:lineTo x="136" y="21349"/>
                <wp:lineTo x="272" y="21488"/>
                <wp:lineTo x="21226" y="21488"/>
                <wp:lineTo x="21362" y="21349"/>
                <wp:lineTo x="21498" y="20651"/>
                <wp:lineTo x="21498" y="419"/>
                <wp:lineTo x="21226" y="0"/>
                <wp:lineTo x="272" y="0"/>
              </wp:wrapPolygon>
            </wp:wrapTight>
            <wp:docPr id="28"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16125" cy="19659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0474C1" w:rsidRPr="007E0868">
        <w:rPr>
          <w:rFonts w:asciiTheme="minorHAnsi" w:hAnsiTheme="minorHAnsi" w:cs="Arial"/>
          <w:color w:val="000000" w:themeColor="text1"/>
          <w:sz w:val="21"/>
          <w:szCs w:val="21"/>
          <w:lang w:val="es-ES" w:eastAsia="es-AR"/>
        </w:rPr>
        <w:tab/>
        <w:t xml:space="preserve">La </w:t>
      </w:r>
      <w:r w:rsidR="000474C1" w:rsidRPr="007E0868">
        <w:rPr>
          <w:rFonts w:asciiTheme="minorHAnsi" w:hAnsiTheme="minorHAnsi" w:cs="Arial"/>
          <w:b/>
          <w:i/>
          <w:color w:val="000000" w:themeColor="text1"/>
          <w:sz w:val="21"/>
          <w:szCs w:val="21"/>
          <w:lang w:val="es-ES" w:eastAsia="es-AR"/>
        </w:rPr>
        <w:t>Catedral de San Basilio</w:t>
      </w:r>
      <w:r w:rsidR="000474C1" w:rsidRPr="007E0868">
        <w:rPr>
          <w:rFonts w:asciiTheme="minorHAnsi" w:hAnsiTheme="minorHAnsi" w:cs="Arial"/>
          <w:color w:val="000000" w:themeColor="text1"/>
          <w:sz w:val="21"/>
          <w:szCs w:val="21"/>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w:t>
      </w:r>
      <w:proofErr w:type="spellStart"/>
      <w:r w:rsidR="000474C1" w:rsidRPr="007E0868">
        <w:rPr>
          <w:rFonts w:asciiTheme="minorHAnsi" w:hAnsiTheme="minorHAnsi" w:cs="Arial"/>
          <w:color w:val="000000" w:themeColor="text1"/>
          <w:sz w:val="21"/>
          <w:szCs w:val="21"/>
          <w:lang w:val="es-ES" w:eastAsia="es-AR"/>
        </w:rPr>
        <w:t>Barma</w:t>
      </w:r>
      <w:proofErr w:type="spellEnd"/>
      <w:r w:rsidR="000474C1" w:rsidRPr="007E0868">
        <w:rPr>
          <w:rFonts w:asciiTheme="minorHAnsi" w:hAnsiTheme="minorHAnsi" w:cs="Arial"/>
          <w:color w:val="000000" w:themeColor="text1"/>
          <w:sz w:val="21"/>
          <w:szCs w:val="21"/>
          <w:lang w:val="es-ES" w:eastAsia="es-AR"/>
        </w:rPr>
        <w:t xml:space="preserve"> y </w:t>
      </w:r>
      <w:proofErr w:type="spellStart"/>
      <w:r w:rsidR="000474C1" w:rsidRPr="007E0868">
        <w:rPr>
          <w:rFonts w:asciiTheme="minorHAnsi" w:hAnsiTheme="minorHAnsi" w:cs="Arial"/>
          <w:color w:val="000000" w:themeColor="text1"/>
          <w:sz w:val="21"/>
          <w:szCs w:val="21"/>
          <w:lang w:val="es-ES" w:eastAsia="es-AR"/>
        </w:rPr>
        <w:t>Póstnik</w:t>
      </w:r>
      <w:proofErr w:type="spellEnd"/>
      <w:r w:rsidR="000474C1" w:rsidRPr="007E0868">
        <w:rPr>
          <w:rFonts w:asciiTheme="minorHAnsi" w:hAnsiTheme="minorHAnsi" w:cs="Arial"/>
          <w:color w:val="000000" w:themeColor="text1"/>
          <w:sz w:val="21"/>
          <w:szCs w:val="21"/>
          <w:lang w:val="es-ES" w:eastAsia="es-AR"/>
        </w:rPr>
        <w:t xml:space="preserve"> construyeron la catedral de la Intercesión (Catedral de San Basilio) conmemorando la victoria obtenida sobre el </w:t>
      </w:r>
      <w:proofErr w:type="spellStart"/>
      <w:r w:rsidR="000474C1" w:rsidRPr="007E0868">
        <w:rPr>
          <w:rFonts w:asciiTheme="minorHAnsi" w:hAnsiTheme="minorHAnsi" w:cs="Arial"/>
          <w:color w:val="000000" w:themeColor="text1"/>
          <w:sz w:val="21"/>
          <w:szCs w:val="21"/>
          <w:lang w:val="es-ES" w:eastAsia="es-AR"/>
        </w:rPr>
        <w:t>Khanato</w:t>
      </w:r>
      <w:proofErr w:type="spellEnd"/>
      <w:r w:rsidR="000474C1" w:rsidRPr="007E0868">
        <w:rPr>
          <w:rFonts w:asciiTheme="minorHAnsi" w:hAnsiTheme="minorHAnsi" w:cs="Arial"/>
          <w:color w:val="000000" w:themeColor="text1"/>
          <w:sz w:val="21"/>
          <w:szCs w:val="21"/>
          <w:lang w:val="es-ES" w:eastAsia="es-AR"/>
        </w:rPr>
        <w:t xml:space="preserve"> de Kazán. S</w:t>
      </w:r>
      <w:r w:rsidR="000474C1" w:rsidRPr="007E0868">
        <w:rPr>
          <w:rFonts w:asciiTheme="minorHAnsi" w:hAnsiTheme="minorHAnsi" w:cs="Arial"/>
          <w:color w:val="000000" w:themeColor="text1"/>
          <w:sz w:val="21"/>
          <w:szCs w:val="21"/>
          <w:lang w:val="es-AR" w:eastAsia="es-AR"/>
        </w:rPr>
        <w:t>u historia es cuanto menos llamativa, pues precisamente, la forma de estas cúpulas se debe a los turbantes que usaban los tártaros que habían sido aniquilados en la batalla de Kazán por las tropas rusas.</w:t>
      </w:r>
      <w:r w:rsidR="000474C1" w:rsidRPr="007E0868">
        <w:rPr>
          <w:rFonts w:asciiTheme="minorHAnsi" w:hAnsiTheme="minorHAnsi" w:cs="Arial"/>
          <w:color w:val="000000" w:themeColor="text1"/>
          <w:sz w:val="21"/>
          <w:szCs w:val="21"/>
          <w:lang w:val="es-ES" w:eastAsia="es-AR"/>
        </w:rPr>
        <w:t xml:space="preserve">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 La Catedral es, sin duda, el símbolo de Moscú, y prácticamente, de toda Rusia; su obra más bella; arte hecho color y formas; un racimo de sensaciones sorprendentes que invaden al viajero cuando frente a ella, observa sus cúpulas tan exóticas y orientales.</w:t>
      </w:r>
    </w:p>
    <w:p w14:paraId="153933E0" w14:textId="77777777" w:rsidR="000474C1" w:rsidRPr="007E0868" w:rsidRDefault="000474C1" w:rsidP="000474C1">
      <w:pPr>
        <w:jc w:val="both"/>
        <w:rPr>
          <w:rFonts w:asciiTheme="minorHAnsi" w:hAnsiTheme="minorHAnsi" w:cs="Arial"/>
          <w:color w:val="000000" w:themeColor="text1"/>
          <w:sz w:val="21"/>
          <w:szCs w:val="21"/>
          <w:lang w:val="es-ES" w:eastAsia="es-AR"/>
        </w:rPr>
      </w:pPr>
      <w:r w:rsidRPr="007E0868">
        <w:rPr>
          <w:rFonts w:asciiTheme="minorHAnsi" w:hAnsiTheme="minorHAnsi" w:cs="Arial"/>
          <w:color w:val="000000" w:themeColor="text1"/>
          <w:sz w:val="21"/>
          <w:szCs w:val="21"/>
          <w:lang w:val="es-ES" w:eastAsia="es-AR"/>
        </w:rPr>
        <w:tab/>
        <w:t xml:space="preserve">En el rincón noreste de la Plaza se ubican dos edificios interesantes, derribados en los años 30 y reconstruidos en 1993-1995. Se trata de la Puerta </w:t>
      </w:r>
      <w:proofErr w:type="spellStart"/>
      <w:r w:rsidRPr="007E0868">
        <w:rPr>
          <w:rFonts w:asciiTheme="minorHAnsi" w:hAnsiTheme="minorHAnsi" w:cs="Arial"/>
          <w:color w:val="000000" w:themeColor="text1"/>
          <w:sz w:val="21"/>
          <w:szCs w:val="21"/>
          <w:lang w:val="es-ES" w:eastAsia="es-AR"/>
        </w:rPr>
        <w:t>Voskresenskiye</w:t>
      </w:r>
      <w:proofErr w:type="spellEnd"/>
      <w:r w:rsidRPr="007E0868">
        <w:rPr>
          <w:rFonts w:asciiTheme="minorHAnsi" w:hAnsiTheme="minorHAnsi" w:cs="Arial"/>
          <w:i/>
          <w:color w:val="000000" w:themeColor="text1"/>
          <w:sz w:val="21"/>
          <w:szCs w:val="21"/>
          <w:lang w:val="es-ES" w:eastAsia="es-AR"/>
        </w:rPr>
        <w:t xml:space="preserve"> </w:t>
      </w:r>
      <w:proofErr w:type="spellStart"/>
      <w:r w:rsidRPr="007E0868">
        <w:rPr>
          <w:rFonts w:asciiTheme="minorHAnsi" w:hAnsiTheme="minorHAnsi" w:cs="Arial"/>
          <w:i/>
          <w:color w:val="000000" w:themeColor="text1"/>
          <w:sz w:val="21"/>
          <w:szCs w:val="21"/>
          <w:lang w:val="es-ES" w:eastAsia="es-AR"/>
        </w:rPr>
        <w:t>Vorota</w:t>
      </w:r>
      <w:proofErr w:type="spellEnd"/>
      <w:r w:rsidRPr="007E0868">
        <w:rPr>
          <w:rFonts w:asciiTheme="minorHAnsi" w:hAnsiTheme="minorHAnsi" w:cs="Arial"/>
          <w:color w:val="000000" w:themeColor="text1"/>
          <w:sz w:val="21"/>
          <w:szCs w:val="21"/>
          <w:lang w:val="es-ES" w:eastAsia="es-AR"/>
        </w:rPr>
        <w:t xml:space="preserve"> (de la Resurrección) con la capilla del icono de la Madre de Dios de </w:t>
      </w:r>
      <w:proofErr w:type="spellStart"/>
      <w:r w:rsidRPr="007E0868">
        <w:rPr>
          <w:rFonts w:asciiTheme="minorHAnsi" w:hAnsiTheme="minorHAnsi" w:cs="Arial"/>
          <w:color w:val="000000" w:themeColor="text1"/>
          <w:sz w:val="21"/>
          <w:szCs w:val="21"/>
          <w:lang w:val="es-ES" w:eastAsia="es-AR"/>
        </w:rPr>
        <w:t>Íver</w:t>
      </w:r>
      <w:proofErr w:type="spellEnd"/>
      <w:r w:rsidRPr="007E0868">
        <w:rPr>
          <w:rFonts w:asciiTheme="minorHAnsi" w:hAnsiTheme="minorHAnsi" w:cs="Arial"/>
          <w:color w:val="000000" w:themeColor="text1"/>
          <w:sz w:val="21"/>
          <w:szCs w:val="21"/>
          <w:lang w:val="es-ES" w:eastAsia="es-AR"/>
        </w:rPr>
        <w:t xml:space="preserve">, y de la pequeña y bella </w:t>
      </w:r>
      <w:r w:rsidRPr="007E0868">
        <w:rPr>
          <w:rFonts w:asciiTheme="minorHAnsi" w:hAnsiTheme="minorHAnsi" w:cs="Arial"/>
          <w:b/>
          <w:i/>
          <w:color w:val="000000" w:themeColor="text1"/>
          <w:sz w:val="21"/>
          <w:szCs w:val="21"/>
          <w:lang w:val="es-ES" w:eastAsia="es-AR"/>
        </w:rPr>
        <w:t>Catedral de Kazán</w:t>
      </w:r>
      <w:r w:rsidRPr="007E0868">
        <w:rPr>
          <w:rFonts w:asciiTheme="minorHAnsi" w:hAnsiTheme="minorHAnsi" w:cs="Arial"/>
          <w:color w:val="000000" w:themeColor="text1"/>
          <w:sz w:val="21"/>
          <w:szCs w:val="21"/>
          <w:lang w:val="es-ES" w:eastAsia="es-AR"/>
        </w:rPr>
        <w:t xml:space="preserve"> cuyo prototipo es fechado en el siglo XVI. </w:t>
      </w:r>
    </w:p>
    <w:p w14:paraId="4E87D345" w14:textId="77777777" w:rsidR="000474C1" w:rsidRPr="007E0868" w:rsidRDefault="000474C1" w:rsidP="000474C1">
      <w:pPr>
        <w:jc w:val="both"/>
        <w:rPr>
          <w:rFonts w:asciiTheme="minorHAnsi" w:hAnsiTheme="minorHAnsi" w:cs="Arial"/>
          <w:color w:val="000000" w:themeColor="text1"/>
          <w:sz w:val="21"/>
          <w:szCs w:val="21"/>
          <w:lang w:val="es-ES" w:eastAsia="es-AR"/>
        </w:rPr>
      </w:pPr>
      <w:r w:rsidRPr="007E0868">
        <w:rPr>
          <w:rFonts w:asciiTheme="minorHAnsi" w:hAnsiTheme="minorHAnsi"/>
          <w:color w:val="000000" w:themeColor="text1"/>
          <w:sz w:val="21"/>
          <w:szCs w:val="21"/>
          <w:lang w:val="es-AR" w:eastAsia="es-AR"/>
        </w:rPr>
        <w:tab/>
        <w:t xml:space="preserve">Entre la Catedral de Kazán, y la de San Basilio, se ubica un enorme edificio de estilo pseudoruso: los </w:t>
      </w:r>
      <w:r w:rsidRPr="007E0868">
        <w:rPr>
          <w:rFonts w:asciiTheme="minorHAnsi" w:hAnsiTheme="minorHAnsi"/>
          <w:b/>
          <w:i/>
          <w:color w:val="000000" w:themeColor="text1"/>
          <w:sz w:val="21"/>
          <w:szCs w:val="21"/>
          <w:lang w:val="es-AR" w:eastAsia="es-AR"/>
        </w:rPr>
        <w:t>almacenes GUM</w:t>
      </w:r>
      <w:r w:rsidRPr="007E0868">
        <w:rPr>
          <w:rFonts w:asciiTheme="minorHAnsi" w:hAnsiTheme="minorHAnsi"/>
          <w:color w:val="000000" w:themeColor="text1"/>
          <w:sz w:val="21"/>
          <w:szCs w:val="21"/>
          <w:lang w:val="es-AR" w:eastAsia="es-AR"/>
        </w:rPr>
        <w:t>, inaugurados en 1893 y reabiertos en 1953 como centro comercial. El edificio consta de tres largos pasillos de la misma longitud que la plaza, y de tres pisos. Aquí se pueden encontrar las marcas de moda más sofisticadas de todo el Mundo.</w:t>
      </w:r>
    </w:p>
    <w:p w14:paraId="4BC0DA91" w14:textId="4EC417C8" w:rsidR="000474C1" w:rsidRPr="007E0868" w:rsidRDefault="000474C1" w:rsidP="000474C1">
      <w:pPr>
        <w:jc w:val="both"/>
        <w:rPr>
          <w:rFonts w:asciiTheme="minorHAnsi" w:hAnsiTheme="minorHAnsi" w:cs="Arial"/>
          <w:color w:val="000000" w:themeColor="text1"/>
          <w:sz w:val="21"/>
          <w:szCs w:val="21"/>
          <w:lang w:val="es-ES" w:eastAsia="es-AR"/>
        </w:rPr>
      </w:pPr>
      <w:r w:rsidRPr="007E0868">
        <w:rPr>
          <w:rFonts w:asciiTheme="minorHAnsi" w:hAnsiTheme="minorHAnsi" w:cs="Arial"/>
          <w:color w:val="000000" w:themeColor="text1"/>
          <w:sz w:val="21"/>
          <w:szCs w:val="21"/>
          <w:lang w:val="es-ES" w:eastAsia="es-AR"/>
        </w:rPr>
        <w:tab/>
        <w:t xml:space="preserve">Por el norte la Plaza Roja está limitada por el majestuoso edificio del </w:t>
      </w:r>
      <w:r w:rsidRPr="007E0868">
        <w:rPr>
          <w:rFonts w:asciiTheme="minorHAnsi" w:hAnsiTheme="minorHAnsi" w:cs="Arial"/>
          <w:b/>
          <w:i/>
          <w:color w:val="000000" w:themeColor="text1"/>
          <w:sz w:val="21"/>
          <w:szCs w:val="21"/>
          <w:lang w:val="es-ES" w:eastAsia="es-AR"/>
        </w:rPr>
        <w:t>Museo Histórico</w:t>
      </w:r>
      <w:r w:rsidRPr="007E0868">
        <w:rPr>
          <w:rFonts w:asciiTheme="minorHAnsi" w:hAnsiTheme="minorHAnsi" w:cs="Arial"/>
          <w:color w:val="000000" w:themeColor="text1"/>
          <w:sz w:val="21"/>
          <w:szCs w:val="21"/>
          <w:lang w:val="es-ES" w:eastAsia="es-AR"/>
        </w:rPr>
        <w:t xml:space="preserve"> construido en los años de 1874-1883 por el arquitecto </w:t>
      </w:r>
      <w:proofErr w:type="spellStart"/>
      <w:r w:rsidRPr="007E0868">
        <w:rPr>
          <w:rFonts w:asciiTheme="minorHAnsi" w:hAnsiTheme="minorHAnsi" w:cs="Arial"/>
          <w:color w:val="000000" w:themeColor="text1"/>
          <w:sz w:val="21"/>
          <w:szCs w:val="21"/>
          <w:lang w:val="es-ES" w:eastAsia="es-AR"/>
        </w:rPr>
        <w:t>Sherwood</w:t>
      </w:r>
      <w:proofErr w:type="spellEnd"/>
      <w:r w:rsidRPr="007E0868">
        <w:rPr>
          <w:rFonts w:asciiTheme="minorHAnsi" w:hAnsiTheme="minorHAnsi" w:cs="Arial"/>
          <w:color w:val="000000" w:themeColor="text1"/>
          <w:sz w:val="21"/>
          <w:szCs w:val="21"/>
          <w:lang w:val="es-ES" w:eastAsia="es-AR"/>
        </w:rPr>
        <w:t xml:space="preserve"> en el estilo que se asemeja a la arquitectura de las torres del Kremlin. </w:t>
      </w:r>
    </w:p>
    <w:p w14:paraId="408DBC66" w14:textId="40614A0E" w:rsidR="000474C1" w:rsidRPr="007E0868" w:rsidRDefault="000474C1" w:rsidP="000474C1">
      <w:pPr>
        <w:jc w:val="both"/>
        <w:rPr>
          <w:rFonts w:asciiTheme="minorHAnsi" w:hAnsiTheme="minorHAnsi"/>
          <w:color w:val="000000" w:themeColor="text1"/>
          <w:sz w:val="21"/>
          <w:szCs w:val="21"/>
          <w:lang w:val="es-AR" w:eastAsia="es-AR"/>
        </w:rPr>
      </w:pPr>
      <w:r w:rsidRPr="007E0868">
        <w:rPr>
          <w:rFonts w:asciiTheme="minorHAnsi" w:hAnsiTheme="minorHAnsi" w:cs="Arial"/>
          <w:color w:val="000000" w:themeColor="text1"/>
          <w:sz w:val="21"/>
          <w:szCs w:val="21"/>
          <w:lang w:val="es-ES" w:eastAsia="es-AR"/>
        </w:rPr>
        <w:tab/>
        <w:t xml:space="preserve">En el lateral derecho, junto a uno de los muros del Kremlin, se encuentra el </w:t>
      </w:r>
      <w:r w:rsidRPr="007E0868">
        <w:rPr>
          <w:rFonts w:asciiTheme="minorHAnsi" w:hAnsiTheme="minorHAnsi" w:cs="Arial"/>
          <w:b/>
          <w:i/>
          <w:color w:val="000000" w:themeColor="text1"/>
          <w:sz w:val="21"/>
          <w:szCs w:val="21"/>
          <w:lang w:val="es-ES" w:eastAsia="es-AR"/>
        </w:rPr>
        <w:t>Mausoleo de Vladimir Lenin</w:t>
      </w:r>
      <w:r w:rsidRPr="007E0868">
        <w:rPr>
          <w:rFonts w:asciiTheme="minorHAnsi" w:hAnsiTheme="minorHAnsi" w:cs="Arial"/>
          <w:color w:val="000000" w:themeColor="text1"/>
          <w:sz w:val="21"/>
          <w:szCs w:val="21"/>
          <w:lang w:val="es-ES" w:eastAsia="es-AR"/>
        </w:rPr>
        <w:t xml:space="preserve">. Construido en 1930, este monumento </w:t>
      </w:r>
      <w:r w:rsidRPr="007E0868">
        <w:rPr>
          <w:rFonts w:asciiTheme="minorHAnsi" w:hAnsiTheme="minorHAnsi"/>
          <w:color w:val="000000" w:themeColor="text1"/>
          <w:sz w:val="21"/>
          <w:szCs w:val="21"/>
          <w:lang w:val="es-AR" w:eastAsia="es-AR"/>
        </w:rPr>
        <w:t>arquitectónico de los tiempos soviéticos revestido con granito rojo, porfirio y labrador negro alberga el sarcófago de cristal con su cuerpo embalsamado.</w:t>
      </w:r>
    </w:p>
    <w:p w14:paraId="18817916" w14:textId="77777777" w:rsidR="000474C1" w:rsidRPr="007E0868" w:rsidRDefault="000474C1" w:rsidP="00E65AD0">
      <w:pPr>
        <w:pBdr>
          <w:bottom w:val="single" w:sz="4" w:space="1" w:color="auto"/>
        </w:pBdr>
        <w:spacing w:after="120"/>
        <w:jc w:val="both"/>
        <w:rPr>
          <w:rFonts w:asciiTheme="minorHAnsi" w:hAnsiTheme="minorHAnsi" w:cs="Arial"/>
          <w:color w:val="000000" w:themeColor="text1"/>
          <w:sz w:val="21"/>
          <w:szCs w:val="21"/>
          <w:lang w:val="es-ES"/>
        </w:rPr>
      </w:pPr>
      <w:r w:rsidRPr="007E0868">
        <w:rPr>
          <w:rFonts w:asciiTheme="minorHAnsi" w:hAnsiTheme="minorHAnsi"/>
          <w:color w:val="000000" w:themeColor="text1"/>
          <w:sz w:val="21"/>
          <w:szCs w:val="21"/>
          <w:lang w:val="es-ES"/>
        </w:rPr>
        <w:tab/>
        <w:t>En Moscú hay numerosos bonitos edificios modernos, entre estos están los "</w:t>
      </w:r>
      <w:r w:rsidRPr="007E0868">
        <w:rPr>
          <w:rFonts w:asciiTheme="minorHAnsi" w:hAnsiTheme="minorHAnsi"/>
          <w:color w:val="000000" w:themeColor="text1"/>
          <w:sz w:val="21"/>
          <w:szCs w:val="21"/>
          <w:lang w:val="ru-RU"/>
        </w:rPr>
        <w:t>7</w:t>
      </w:r>
      <w:r w:rsidRPr="007E0868">
        <w:rPr>
          <w:rFonts w:asciiTheme="minorHAnsi" w:hAnsiTheme="minorHAnsi"/>
          <w:color w:val="000000" w:themeColor="text1"/>
          <w:sz w:val="21"/>
          <w:szCs w:val="21"/>
          <w:lang w:val="es-ES"/>
        </w:rPr>
        <w:t xml:space="preserve"> rascacielos de Stalin" en el estilo de "</w:t>
      </w:r>
      <w:proofErr w:type="spellStart"/>
      <w:r w:rsidRPr="007E0868">
        <w:rPr>
          <w:rFonts w:asciiTheme="minorHAnsi" w:hAnsiTheme="minorHAnsi"/>
          <w:color w:val="000000" w:themeColor="text1"/>
          <w:sz w:val="21"/>
          <w:szCs w:val="21"/>
          <w:lang w:val="es-ES"/>
        </w:rPr>
        <w:t>empire</w:t>
      </w:r>
      <w:proofErr w:type="spellEnd"/>
      <w:r w:rsidRPr="007E0868">
        <w:rPr>
          <w:rFonts w:asciiTheme="minorHAnsi" w:hAnsiTheme="minorHAnsi"/>
          <w:color w:val="000000" w:themeColor="text1"/>
          <w:sz w:val="21"/>
          <w:szCs w:val="21"/>
          <w:lang w:val="es-ES"/>
        </w:rPr>
        <w:t>" así como el edificio del Ministerio de Relaciones Exteriores y el de la Universidad Estatal de “</w:t>
      </w:r>
      <w:proofErr w:type="spellStart"/>
      <w:r w:rsidRPr="007E0868">
        <w:rPr>
          <w:rFonts w:asciiTheme="minorHAnsi" w:hAnsiTheme="minorHAnsi"/>
          <w:color w:val="000000" w:themeColor="text1"/>
          <w:sz w:val="21"/>
          <w:szCs w:val="21"/>
          <w:lang w:val="es-ES"/>
        </w:rPr>
        <w:t>Lomonósov</w:t>
      </w:r>
      <w:proofErr w:type="spellEnd"/>
      <w:r w:rsidRPr="007E0868">
        <w:rPr>
          <w:rFonts w:asciiTheme="minorHAnsi" w:hAnsiTheme="minorHAnsi"/>
          <w:color w:val="000000" w:themeColor="text1"/>
          <w:sz w:val="21"/>
          <w:szCs w:val="21"/>
          <w:lang w:val="es-ES"/>
        </w:rPr>
        <w:t xml:space="preserve">”, o el Estadio Central Olímpico en </w:t>
      </w:r>
      <w:proofErr w:type="spellStart"/>
      <w:r w:rsidRPr="007E0868">
        <w:rPr>
          <w:rFonts w:asciiTheme="minorHAnsi" w:hAnsiTheme="minorHAnsi"/>
          <w:color w:val="000000" w:themeColor="text1"/>
          <w:sz w:val="21"/>
          <w:szCs w:val="21"/>
          <w:lang w:val="es-ES"/>
        </w:rPr>
        <w:t>Luzhnikí</w:t>
      </w:r>
      <w:proofErr w:type="spellEnd"/>
      <w:r w:rsidRPr="007E0868">
        <w:rPr>
          <w:rFonts w:asciiTheme="minorHAnsi" w:hAnsiTheme="minorHAnsi"/>
          <w:color w:val="000000" w:themeColor="text1"/>
          <w:sz w:val="21"/>
          <w:szCs w:val="21"/>
          <w:lang w:val="es-ES"/>
        </w:rPr>
        <w:t xml:space="preserve">, donde en 1980 tuvieron lugar los inolvidables Juegos Olímpicos de Verano. Moscú es la ciudad de numerosos teatros y salas de conciertos, entre ellos el Teatro </w:t>
      </w:r>
      <w:proofErr w:type="spellStart"/>
      <w:r w:rsidRPr="007E0868">
        <w:rPr>
          <w:rFonts w:asciiTheme="minorHAnsi" w:hAnsiTheme="minorHAnsi"/>
          <w:color w:val="000000" w:themeColor="text1"/>
          <w:sz w:val="21"/>
          <w:szCs w:val="21"/>
          <w:lang w:val="es-ES"/>
        </w:rPr>
        <w:t>Bolshoy</w:t>
      </w:r>
      <w:proofErr w:type="spellEnd"/>
      <w:r w:rsidRPr="007E0868">
        <w:rPr>
          <w:rFonts w:asciiTheme="minorHAnsi" w:hAnsiTheme="minorHAnsi"/>
          <w:color w:val="000000" w:themeColor="text1"/>
          <w:sz w:val="21"/>
          <w:szCs w:val="21"/>
          <w:lang w:val="es-ES"/>
        </w:rPr>
        <w:t xml:space="preserve"> de fama mundial y Sala de Conciertos de Chaikovski.</w:t>
      </w:r>
      <w:r w:rsidRPr="007E0868">
        <w:rPr>
          <w:rFonts w:asciiTheme="minorHAnsi" w:hAnsiTheme="minorHAnsi" w:cs="Arial"/>
          <w:color w:val="000000" w:themeColor="text1"/>
          <w:sz w:val="21"/>
          <w:szCs w:val="21"/>
          <w:lang w:val="es-ES"/>
        </w:rPr>
        <w:t xml:space="preserve"> </w:t>
      </w:r>
    </w:p>
    <w:p w14:paraId="6D96F0CD" w14:textId="77777777" w:rsidR="000474C1" w:rsidRPr="00AA0C5D" w:rsidRDefault="000474C1" w:rsidP="000474C1">
      <w:pPr>
        <w:pBdr>
          <w:top w:val="single" w:sz="4" w:space="1" w:color="auto"/>
        </w:pBdr>
        <w:jc w:val="center"/>
        <w:rPr>
          <w:rFonts w:asciiTheme="minorHAnsi" w:hAnsiTheme="minorHAnsi" w:cs="Arial"/>
          <w:b/>
          <w:color w:val="000000" w:themeColor="text1"/>
          <w:sz w:val="16"/>
          <w:szCs w:val="16"/>
          <w:lang w:val="es-ES" w:eastAsia="es-AR"/>
        </w:rPr>
      </w:pPr>
    </w:p>
    <w:p w14:paraId="52A0E9A6" w14:textId="77777777" w:rsidR="000474C1" w:rsidRPr="00623A4E" w:rsidRDefault="000474C1" w:rsidP="000474C1">
      <w:pPr>
        <w:pBdr>
          <w:top w:val="single" w:sz="4" w:space="1" w:color="auto"/>
        </w:pBdr>
        <w:spacing w:after="120"/>
        <w:jc w:val="center"/>
        <w:rPr>
          <w:rFonts w:asciiTheme="minorHAnsi" w:hAnsiTheme="minorHAnsi" w:cs="Arial"/>
          <w:b/>
          <w:color w:val="000000" w:themeColor="text1"/>
          <w:lang w:val="es-ES" w:eastAsia="es-AR"/>
        </w:rPr>
      </w:pPr>
      <w:r w:rsidRPr="00623A4E">
        <w:rPr>
          <w:rFonts w:asciiTheme="minorHAnsi" w:hAnsiTheme="minorHAnsi" w:cs="Arial"/>
          <w:b/>
          <w:color w:val="000000" w:themeColor="text1"/>
          <w:lang w:val="es-ES" w:eastAsia="es-AR"/>
        </w:rPr>
        <w:t>Visita a la Ciudadela del Kremlin con sus principales Catedrales</w:t>
      </w:r>
    </w:p>
    <w:p w14:paraId="023064D8" w14:textId="77777777" w:rsidR="000474C1" w:rsidRPr="007E0868" w:rsidRDefault="000474C1" w:rsidP="000474C1">
      <w:pPr>
        <w:jc w:val="both"/>
        <w:rPr>
          <w:rFonts w:asciiTheme="minorHAnsi" w:hAnsiTheme="minorHAnsi"/>
          <w:color w:val="000000" w:themeColor="text1"/>
          <w:sz w:val="21"/>
          <w:szCs w:val="21"/>
          <w:lang w:val="es-ES"/>
        </w:rPr>
      </w:pPr>
      <w:r w:rsidRPr="00623A4E">
        <w:rPr>
          <w:rFonts w:asciiTheme="minorHAnsi" w:hAnsiTheme="minorHAnsi" w:cs="Arial"/>
          <w:noProof/>
          <w:color w:val="000000" w:themeColor="text1"/>
          <w:sz w:val="21"/>
          <w:szCs w:val="21"/>
          <w:lang w:val="es-ES"/>
        </w:rPr>
        <w:drawing>
          <wp:anchor distT="0" distB="0" distL="114300" distR="114300" simplePos="0" relativeHeight="251729920" behindDoc="0" locked="0" layoutInCell="1" allowOverlap="1" wp14:anchorId="01A111DD" wp14:editId="1B36F9D1">
            <wp:simplePos x="0" y="0"/>
            <wp:positionH relativeFrom="column">
              <wp:posOffset>4213225</wp:posOffset>
            </wp:positionH>
            <wp:positionV relativeFrom="paragraph">
              <wp:posOffset>33655</wp:posOffset>
            </wp:positionV>
            <wp:extent cx="2638425" cy="1758950"/>
            <wp:effectExtent l="0" t="0" r="3175" b="6350"/>
            <wp:wrapSquare wrapText="bothSides"/>
            <wp:docPr id="4"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638425" cy="17589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cs="Arial"/>
          <w:color w:val="000000" w:themeColor="text1"/>
          <w:sz w:val="21"/>
          <w:szCs w:val="21"/>
          <w:lang w:val="es-ES"/>
        </w:rPr>
        <w:t xml:space="preserve"> </w:t>
      </w:r>
      <w:r w:rsidRPr="00623A4E">
        <w:rPr>
          <w:rFonts w:asciiTheme="minorHAnsi" w:hAnsiTheme="minorHAnsi" w:cs="Arial"/>
          <w:color w:val="000000" w:themeColor="text1"/>
          <w:sz w:val="21"/>
          <w:szCs w:val="21"/>
          <w:lang w:val="es-ES"/>
        </w:rPr>
        <w:tab/>
      </w:r>
      <w:r w:rsidRPr="007E0868">
        <w:rPr>
          <w:rFonts w:asciiTheme="minorHAnsi" w:hAnsiTheme="minorHAnsi"/>
          <w:color w:val="000000" w:themeColor="text1"/>
          <w:sz w:val="21"/>
          <w:szCs w:val="21"/>
          <w:lang w:val="es-ES"/>
        </w:rPr>
        <w:t xml:space="preserve">Es la parte más antigua de Moscú. Hace 800 años, en la ribera alta del río </w:t>
      </w:r>
      <w:proofErr w:type="spellStart"/>
      <w:r w:rsidRPr="007E0868">
        <w:rPr>
          <w:rFonts w:asciiTheme="minorHAnsi" w:hAnsiTheme="minorHAnsi"/>
          <w:color w:val="000000" w:themeColor="text1"/>
          <w:sz w:val="21"/>
          <w:szCs w:val="21"/>
          <w:lang w:val="es-ES"/>
        </w:rPr>
        <w:t>Moskvá</w:t>
      </w:r>
      <w:proofErr w:type="spellEnd"/>
      <w:r w:rsidRPr="007E0868">
        <w:rPr>
          <w:rFonts w:asciiTheme="minorHAnsi" w:hAnsiTheme="minorHAnsi"/>
          <w:color w:val="000000" w:themeColor="text1"/>
          <w:sz w:val="21"/>
          <w:szCs w:val="21"/>
          <w:lang w:val="es-ES"/>
        </w:rPr>
        <w:t xml:space="preserve">, por la orden del príncipe Yuri </w:t>
      </w:r>
      <w:proofErr w:type="spellStart"/>
      <w:r w:rsidRPr="007E0868">
        <w:rPr>
          <w:rFonts w:asciiTheme="minorHAnsi" w:hAnsiTheme="minorHAnsi"/>
          <w:color w:val="000000" w:themeColor="text1"/>
          <w:sz w:val="21"/>
          <w:szCs w:val="21"/>
          <w:lang w:val="es-ES"/>
        </w:rPr>
        <w:t>Dolgoruki</w:t>
      </w:r>
      <w:proofErr w:type="spellEnd"/>
      <w:r w:rsidRPr="007E0868">
        <w:rPr>
          <w:rFonts w:asciiTheme="minorHAnsi" w:hAnsiTheme="minorHAnsi"/>
          <w:color w:val="000000" w:themeColor="text1"/>
          <w:sz w:val="21"/>
          <w:szCs w:val="21"/>
          <w:lang w:val="es-ES"/>
        </w:rPr>
        <w:t xml:space="preserve">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w:t>
      </w:r>
      <w:proofErr w:type="spellStart"/>
      <w:r w:rsidRPr="007E0868">
        <w:rPr>
          <w:rFonts w:asciiTheme="minorHAnsi" w:hAnsiTheme="minorHAnsi"/>
          <w:color w:val="000000" w:themeColor="text1"/>
          <w:sz w:val="21"/>
          <w:szCs w:val="21"/>
          <w:lang w:val="es-ES"/>
        </w:rPr>
        <w:t>Dmitriy</w:t>
      </w:r>
      <w:proofErr w:type="spellEnd"/>
      <w:r w:rsidRPr="007E0868">
        <w:rPr>
          <w:rFonts w:asciiTheme="minorHAnsi" w:hAnsiTheme="minorHAnsi"/>
          <w:color w:val="000000" w:themeColor="text1"/>
          <w:sz w:val="21"/>
          <w:szCs w:val="21"/>
          <w:lang w:val="es-ES"/>
        </w:rPr>
        <w:t xml:space="preserve"> levantó la primera muralla de piedra. En esta misma época se construyen iglesias y cámaras de piedra. Durante el gobierno del zar Iván III Moscú deviene centro de unificación de los principados rusos, la capital de un potente Estado. De 1485 a 1495 se construyeron nuevas murallas. </w:t>
      </w:r>
    </w:p>
    <w:p w14:paraId="1599564A" w14:textId="77777777" w:rsidR="000474C1" w:rsidRPr="007E0868" w:rsidRDefault="000474C1" w:rsidP="000474C1">
      <w:pPr>
        <w:spacing w:after="120"/>
        <w:jc w:val="both"/>
        <w:rPr>
          <w:rFonts w:asciiTheme="minorHAnsi" w:hAnsiTheme="minorHAnsi"/>
          <w:color w:val="000000" w:themeColor="text1"/>
          <w:sz w:val="21"/>
          <w:szCs w:val="21"/>
          <w:lang w:val="es-ES"/>
        </w:rPr>
      </w:pPr>
      <w:r w:rsidRPr="007E0868">
        <w:rPr>
          <w:rFonts w:asciiTheme="minorHAnsi" w:hAnsiTheme="minorHAnsi"/>
          <w:color w:val="000000" w:themeColor="text1"/>
          <w:sz w:val="21"/>
          <w:szCs w:val="21"/>
          <w:lang w:val="es-ES"/>
        </w:rPr>
        <w:tab/>
        <w:t>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p>
    <w:p w14:paraId="3690019E" w14:textId="77777777" w:rsidR="000474C1" w:rsidRPr="00623A4E" w:rsidRDefault="000474C1" w:rsidP="000474C1">
      <w:pPr>
        <w:spacing w:after="120"/>
        <w:jc w:val="center"/>
        <w:rPr>
          <w:rFonts w:asciiTheme="minorHAnsi" w:hAnsiTheme="minorHAnsi"/>
          <w:b/>
          <w:color w:val="000000" w:themeColor="text1"/>
          <w:sz w:val="22"/>
          <w:szCs w:val="22"/>
          <w:lang w:val="es-ES"/>
        </w:rPr>
      </w:pPr>
      <w:r w:rsidRPr="00623A4E">
        <w:rPr>
          <w:rFonts w:asciiTheme="minorHAnsi" w:hAnsiTheme="minorHAnsi"/>
          <w:b/>
          <w:color w:val="000000" w:themeColor="text1"/>
          <w:sz w:val="22"/>
          <w:szCs w:val="22"/>
          <w:lang w:val="es-ES"/>
        </w:rPr>
        <w:t xml:space="preserve">Visita al Museo de Armería y Fondo de Diamantes en Kremlin </w:t>
      </w:r>
      <w:r w:rsidRPr="00623A4E">
        <w:rPr>
          <w:rFonts w:asciiTheme="minorHAnsi" w:hAnsiTheme="minorHAnsi" w:cs="Arial"/>
          <w:i/>
          <w:color w:val="000000" w:themeColor="text1"/>
          <w:sz w:val="22"/>
          <w:szCs w:val="22"/>
          <w:u w:val="single"/>
          <w:lang w:val="es-ES" w:eastAsia="es-AR"/>
        </w:rPr>
        <w:t>opcional (con pago adicional)</w:t>
      </w:r>
    </w:p>
    <w:p w14:paraId="4D9AE5BC" w14:textId="77777777" w:rsidR="000474C1" w:rsidRPr="007E0868" w:rsidRDefault="000474C1" w:rsidP="000474C1">
      <w:pPr>
        <w:jc w:val="both"/>
        <w:rPr>
          <w:rFonts w:asciiTheme="minorHAnsi" w:hAnsiTheme="minorHAnsi"/>
          <w:color w:val="000000" w:themeColor="text1"/>
          <w:sz w:val="21"/>
          <w:szCs w:val="21"/>
          <w:lang w:val="es-ES"/>
        </w:rPr>
      </w:pPr>
      <w:r w:rsidRPr="00623A4E">
        <w:rPr>
          <w:rFonts w:asciiTheme="minorHAnsi" w:hAnsiTheme="minorHAnsi" w:cstheme="minorHAnsi"/>
          <w:color w:val="000000" w:themeColor="text1"/>
          <w:sz w:val="21"/>
          <w:szCs w:val="21"/>
          <w:lang w:val="es-ES" w:eastAsia="es-AR"/>
        </w:rPr>
        <w:tab/>
      </w:r>
      <w:r w:rsidRPr="007E0868">
        <w:rPr>
          <w:rFonts w:asciiTheme="minorHAnsi" w:hAnsiTheme="minorHAnsi"/>
          <w:color w:val="000000" w:themeColor="text1"/>
          <w:sz w:val="21"/>
          <w:szCs w:val="21"/>
          <w:lang w:val="es-ES"/>
        </w:rPr>
        <w:t xml:space="preserve">Uno de los museos del Kremlin que representan el mayor interés es la Armería </w:t>
      </w:r>
      <w:r w:rsidRPr="007E0868">
        <w:rPr>
          <w:rFonts w:asciiTheme="minorHAnsi" w:hAnsiTheme="minorHAnsi"/>
          <w:i/>
          <w:color w:val="000000" w:themeColor="text1"/>
          <w:sz w:val="21"/>
          <w:szCs w:val="21"/>
          <w:u w:val="single"/>
          <w:lang w:val="es-ES"/>
        </w:rPr>
        <w:t>(</w:t>
      </w:r>
      <w:r w:rsidRPr="007E0868">
        <w:rPr>
          <w:rFonts w:asciiTheme="minorHAnsi" w:hAnsiTheme="minorHAnsi"/>
          <w:i/>
          <w:color w:val="FF0000"/>
          <w:sz w:val="21"/>
          <w:szCs w:val="21"/>
          <w:u w:val="single"/>
          <w:lang w:val="es-ES"/>
        </w:rPr>
        <w:t>visita opcional con pago adicional</w:t>
      </w:r>
      <w:r w:rsidRPr="007E0868">
        <w:rPr>
          <w:rFonts w:asciiTheme="minorHAnsi" w:hAnsiTheme="minorHAnsi"/>
          <w:i/>
          <w:color w:val="000000" w:themeColor="text1"/>
          <w:sz w:val="21"/>
          <w:szCs w:val="21"/>
          <w:u w:val="single"/>
          <w:lang w:val="es-ES"/>
        </w:rPr>
        <w:t>)</w:t>
      </w:r>
      <w:r w:rsidRPr="007E0868">
        <w:rPr>
          <w:rFonts w:asciiTheme="minorHAnsi" w:hAnsiTheme="minorHAnsi"/>
          <w:color w:val="000000" w:themeColor="text1"/>
          <w:sz w:val="21"/>
          <w:szCs w:val="21"/>
          <w:lang w:val="es-ES"/>
        </w:rPr>
        <w:t xml:space="preserve">, tesorería de los zares rusos, donde están presentadas colecciones rarísimas de artículos de oro y plata de los siglos XII-XIX, condecoraciones estatales antiguas rusas, carrozas y tronos de los zares, trajes de gala de los siglos XVI-XIX. </w:t>
      </w:r>
    </w:p>
    <w:p w14:paraId="4A6C473F" w14:textId="77777777" w:rsidR="000474C1" w:rsidRPr="007E0868" w:rsidRDefault="000474C1" w:rsidP="000474C1">
      <w:pPr>
        <w:jc w:val="both"/>
        <w:rPr>
          <w:rFonts w:asciiTheme="minorHAnsi" w:hAnsiTheme="minorHAnsi"/>
          <w:color w:val="000000" w:themeColor="text1"/>
          <w:sz w:val="21"/>
          <w:szCs w:val="21"/>
          <w:lang w:val="es-ES"/>
        </w:rPr>
      </w:pPr>
      <w:r w:rsidRPr="007E0868">
        <w:rPr>
          <w:rFonts w:asciiTheme="minorHAnsi" w:hAnsiTheme="minorHAnsi"/>
          <w:color w:val="000000" w:themeColor="text1"/>
          <w:sz w:val="21"/>
          <w:szCs w:val="21"/>
          <w:lang w:val="es-ES"/>
        </w:rPr>
        <w:tab/>
        <w:t xml:space="preserve">Otro museo de sumo interés que se encuentra dentro del Kremlin es el Fondo (Fundación) de Diamantes, visita </w:t>
      </w:r>
      <w:r w:rsidRPr="007E0868">
        <w:rPr>
          <w:rFonts w:asciiTheme="minorHAnsi" w:hAnsiTheme="minorHAnsi"/>
          <w:i/>
          <w:color w:val="C00000"/>
          <w:sz w:val="21"/>
          <w:szCs w:val="21"/>
          <w:u w:val="single"/>
          <w:lang w:val="es-ES" w:eastAsia="en-US"/>
        </w:rPr>
        <w:t>opcional (con pago adicional)</w:t>
      </w:r>
      <w:r w:rsidRPr="007E0868">
        <w:rPr>
          <w:rFonts w:asciiTheme="minorHAnsi" w:hAnsiTheme="minorHAnsi"/>
          <w:color w:val="000000" w:themeColor="text1"/>
          <w:sz w:val="21"/>
          <w:szCs w:val="21"/>
          <w:lang w:val="es-ES"/>
        </w:rPr>
        <w:t>, Colección única en su género de pepitas de oro y platino, diamantes y brillantes de Siberia, excelentes muestras de la joyería de los siglos XVIII-XIX.</w:t>
      </w:r>
    </w:p>
    <w:p w14:paraId="36F60F95" w14:textId="77777777" w:rsidR="000474C1" w:rsidRPr="007E0868" w:rsidRDefault="000474C1" w:rsidP="000474C1">
      <w:pPr>
        <w:jc w:val="both"/>
        <w:rPr>
          <w:rFonts w:asciiTheme="minorHAnsi" w:hAnsiTheme="minorHAnsi" w:cstheme="minorHAnsi"/>
          <w:color w:val="000000" w:themeColor="text1"/>
          <w:sz w:val="21"/>
          <w:szCs w:val="21"/>
          <w:lang w:val="es-ES" w:eastAsia="es-AR"/>
        </w:rPr>
      </w:pPr>
      <w:r w:rsidRPr="007E0868">
        <w:rPr>
          <w:rFonts w:asciiTheme="minorHAnsi" w:hAnsiTheme="minorHAnsi" w:cstheme="minorHAnsi"/>
          <w:color w:val="000000" w:themeColor="text1"/>
          <w:sz w:val="21"/>
          <w:szCs w:val="21"/>
          <w:lang w:val="es-ES" w:eastAsia="es-AR"/>
        </w:rPr>
        <w:tab/>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18C09CD9" w14:textId="77777777" w:rsidR="000474C1" w:rsidRPr="007E0868" w:rsidRDefault="000474C1" w:rsidP="000474C1">
      <w:pPr>
        <w:jc w:val="both"/>
        <w:rPr>
          <w:rFonts w:asciiTheme="minorHAnsi" w:hAnsiTheme="minorHAnsi" w:cstheme="minorHAnsi"/>
          <w:color w:val="000000" w:themeColor="text1"/>
          <w:sz w:val="21"/>
          <w:szCs w:val="21"/>
          <w:lang w:val="es-ES" w:eastAsia="es-AR"/>
        </w:rPr>
      </w:pPr>
      <w:r w:rsidRPr="007E0868">
        <w:rPr>
          <w:rFonts w:asciiTheme="minorHAnsi" w:hAnsiTheme="minorHAnsi" w:cs="Arial"/>
          <w:noProof/>
          <w:color w:val="000000" w:themeColor="text1"/>
          <w:sz w:val="21"/>
          <w:szCs w:val="21"/>
          <w:lang w:val="es-ES"/>
        </w:rPr>
        <w:drawing>
          <wp:anchor distT="0" distB="0" distL="114300" distR="114300" simplePos="0" relativeHeight="251730944" behindDoc="0" locked="0" layoutInCell="1" allowOverlap="1" wp14:anchorId="271A990D" wp14:editId="426E49B2">
            <wp:simplePos x="0" y="0"/>
            <wp:positionH relativeFrom="column">
              <wp:posOffset>76883</wp:posOffset>
            </wp:positionH>
            <wp:positionV relativeFrom="paragraph">
              <wp:posOffset>124705</wp:posOffset>
            </wp:positionV>
            <wp:extent cx="2653030" cy="1503045"/>
            <wp:effectExtent l="0" t="0" r="1270" b="0"/>
            <wp:wrapTight wrapText="bothSides">
              <wp:wrapPolygon edited="0">
                <wp:start x="207" y="0"/>
                <wp:lineTo x="0" y="548"/>
                <wp:lineTo x="0" y="20624"/>
                <wp:lineTo x="207" y="21354"/>
                <wp:lineTo x="21404" y="21354"/>
                <wp:lineTo x="21507" y="20989"/>
                <wp:lineTo x="21507" y="730"/>
                <wp:lineTo x="21404" y="0"/>
                <wp:lineTo x="207" y="0"/>
              </wp:wrapPolygon>
            </wp:wrapTight>
            <wp:docPr id="5" name="Imagen 5"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53030" cy="15030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7E0868">
        <w:rPr>
          <w:rFonts w:asciiTheme="minorHAnsi" w:hAnsiTheme="minorHAnsi" w:cstheme="minorHAnsi"/>
          <w:color w:val="000000" w:themeColor="text1"/>
          <w:sz w:val="21"/>
          <w:szCs w:val="21"/>
          <w:lang w:val="es-ES" w:eastAsia="es-AR"/>
        </w:rPr>
        <w:tab/>
      </w:r>
      <w:r w:rsidRPr="007E0868">
        <w:rPr>
          <w:rFonts w:asciiTheme="minorHAnsi" w:hAnsiTheme="minorHAnsi" w:cstheme="minorHAnsi"/>
          <w:color w:val="000000" w:themeColor="text1"/>
          <w:sz w:val="21"/>
          <w:szCs w:val="21"/>
          <w:lang w:val="es-ES" w:eastAsia="es-AR"/>
        </w:rPr>
        <w:tab/>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w:t>
      </w:r>
      <w:proofErr w:type="spellStart"/>
      <w:r w:rsidRPr="007E0868">
        <w:rPr>
          <w:rFonts w:asciiTheme="minorHAnsi" w:hAnsiTheme="minorHAnsi" w:cstheme="minorHAnsi"/>
          <w:color w:val="000000" w:themeColor="text1"/>
          <w:sz w:val="21"/>
          <w:szCs w:val="21"/>
          <w:lang w:val="es-ES" w:eastAsia="es-AR"/>
        </w:rPr>
        <w:t>Hermitage</w:t>
      </w:r>
      <w:proofErr w:type="spellEnd"/>
      <w:r w:rsidRPr="007E0868">
        <w:rPr>
          <w:rFonts w:asciiTheme="minorHAnsi" w:hAnsiTheme="minorHAnsi" w:cstheme="minorHAnsi"/>
          <w:color w:val="000000" w:themeColor="text1"/>
          <w:sz w:val="21"/>
          <w:szCs w:val="21"/>
          <w:lang w:val="es-ES" w:eastAsia="es-AR"/>
        </w:rPr>
        <w:t>) hasta el año 1914.</w:t>
      </w:r>
    </w:p>
    <w:p w14:paraId="304E02E1" w14:textId="77777777" w:rsidR="000474C1" w:rsidRPr="007E0868" w:rsidRDefault="000474C1" w:rsidP="000474C1">
      <w:pPr>
        <w:jc w:val="both"/>
        <w:rPr>
          <w:rFonts w:asciiTheme="minorHAnsi" w:hAnsiTheme="minorHAnsi" w:cstheme="minorHAnsi"/>
          <w:color w:val="000000" w:themeColor="text1"/>
          <w:sz w:val="21"/>
          <w:szCs w:val="21"/>
          <w:lang w:val="es-ES" w:eastAsia="es-AR"/>
        </w:rPr>
      </w:pPr>
      <w:r w:rsidRPr="007E0868">
        <w:rPr>
          <w:rFonts w:asciiTheme="minorHAnsi" w:hAnsiTheme="minorHAnsi" w:cstheme="minorHAnsi"/>
          <w:color w:val="000000" w:themeColor="text1"/>
          <w:sz w:val="21"/>
          <w:szCs w:val="21"/>
          <w:lang w:val="es-ES" w:eastAsia="es-AR"/>
        </w:rPr>
        <w:tab/>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3BD1479B" w14:textId="77777777" w:rsidR="000474C1" w:rsidRPr="007E0868" w:rsidRDefault="000474C1" w:rsidP="000474C1">
      <w:pPr>
        <w:jc w:val="both"/>
        <w:rPr>
          <w:rFonts w:asciiTheme="minorHAnsi" w:hAnsiTheme="minorHAnsi" w:cstheme="minorHAnsi"/>
          <w:color w:val="000000" w:themeColor="text1"/>
          <w:sz w:val="21"/>
          <w:szCs w:val="21"/>
          <w:lang w:val="es-ES" w:eastAsia="es-AR"/>
        </w:rPr>
      </w:pPr>
      <w:r w:rsidRPr="007E0868">
        <w:rPr>
          <w:rFonts w:asciiTheme="minorHAnsi" w:hAnsiTheme="minorHAnsi" w:cstheme="minorHAnsi"/>
          <w:color w:val="000000" w:themeColor="text1"/>
          <w:sz w:val="21"/>
          <w:szCs w:val="21"/>
          <w:lang w:val="es-ES" w:eastAsia="es-AR"/>
        </w:rPr>
        <w:tab/>
        <w:t xml:space="preserve">Actualmente, entre las joyas de la familia real se pueden observar las obras de los </w:t>
      </w:r>
      <w:hyperlink r:id="rId22" w:tgtFrame="_blank" w:history="1">
        <w:r w:rsidRPr="007E0868">
          <w:rPr>
            <w:rStyle w:val="Hipervnculo"/>
            <w:rFonts w:asciiTheme="minorHAnsi" w:hAnsiTheme="minorHAnsi" w:cstheme="minorHAnsi"/>
            <w:sz w:val="21"/>
            <w:szCs w:val="21"/>
            <w:lang w:val="es-ES"/>
          </w:rPr>
          <w:t>http://www.guia-moscu.com/kremlin/alexandr_b.jpg</w:t>
        </w:r>
      </w:hyperlink>
      <w:r w:rsidRPr="007E0868">
        <w:rPr>
          <w:rFonts w:asciiTheme="minorHAnsi" w:hAnsiTheme="minorHAnsi" w:cstheme="minorHAnsi"/>
          <w:color w:val="000000" w:themeColor="text1"/>
          <w:sz w:val="21"/>
          <w:szCs w:val="21"/>
          <w:lang w:val="es-ES" w:eastAsia="es-AR"/>
        </w:rPr>
        <w:t xml:space="preserve">orfebres soviéticos, cuya belleza no sede a las obras maestras del pasado. </w:t>
      </w:r>
    </w:p>
    <w:p w14:paraId="66B4E54A" w14:textId="77777777" w:rsidR="000474C1" w:rsidRPr="007E0868" w:rsidRDefault="000474C1" w:rsidP="000474C1">
      <w:pPr>
        <w:jc w:val="both"/>
        <w:rPr>
          <w:rFonts w:asciiTheme="minorHAnsi" w:hAnsiTheme="minorHAnsi" w:cstheme="minorHAnsi"/>
          <w:color w:val="000000" w:themeColor="text1"/>
          <w:sz w:val="21"/>
          <w:szCs w:val="21"/>
          <w:lang w:val="es-ES" w:eastAsia="es-AR"/>
        </w:rPr>
      </w:pPr>
      <w:r w:rsidRPr="007E0868">
        <w:rPr>
          <w:rFonts w:asciiTheme="minorHAnsi" w:hAnsiTheme="minorHAnsi" w:cstheme="minorHAnsi"/>
          <w:color w:val="000000" w:themeColor="text1"/>
          <w:sz w:val="21"/>
          <w:szCs w:val="21"/>
          <w:lang w:val="es-ES" w:eastAsia="es-AR"/>
        </w:rPr>
        <w:t xml:space="preserve">Este tesoro se encuentra dividido en dos salas. En la primera se pueden admirar los diamantes de enormes dimensiones como el "Estrella de </w:t>
      </w:r>
      <w:proofErr w:type="spellStart"/>
      <w:r w:rsidRPr="007E0868">
        <w:rPr>
          <w:rFonts w:asciiTheme="minorHAnsi" w:hAnsiTheme="minorHAnsi" w:cstheme="minorHAnsi"/>
          <w:color w:val="000000" w:themeColor="text1"/>
          <w:sz w:val="21"/>
          <w:szCs w:val="21"/>
          <w:lang w:val="es-ES" w:eastAsia="es-AR"/>
        </w:rPr>
        <w:t>Yakutia</w:t>
      </w:r>
      <w:proofErr w:type="spellEnd"/>
      <w:r w:rsidRPr="007E0868">
        <w:rPr>
          <w:rFonts w:asciiTheme="minorHAnsi" w:hAnsiTheme="minorHAnsi" w:cstheme="minorHAnsi"/>
          <w:color w:val="000000" w:themeColor="text1"/>
          <w:sz w:val="21"/>
          <w:szCs w:val="21"/>
          <w:lang w:val="es-ES" w:eastAsia="es-AR"/>
        </w:rPr>
        <w:t>" de 232 quilates, el diamante de Rusia más grande hasta la fecha.</w:t>
      </w:r>
    </w:p>
    <w:p w14:paraId="44CD3BDF" w14:textId="77777777" w:rsidR="000474C1" w:rsidRPr="007E0868" w:rsidRDefault="000474C1" w:rsidP="000474C1">
      <w:pPr>
        <w:jc w:val="both"/>
        <w:rPr>
          <w:rFonts w:asciiTheme="minorHAnsi" w:hAnsiTheme="minorHAnsi" w:cstheme="minorHAnsi"/>
          <w:color w:val="000000" w:themeColor="text1"/>
          <w:sz w:val="21"/>
          <w:szCs w:val="21"/>
          <w:lang w:val="es-ES" w:eastAsia="es-AR"/>
        </w:rPr>
      </w:pPr>
      <w:r w:rsidRPr="007E0868">
        <w:rPr>
          <w:rFonts w:asciiTheme="minorHAnsi" w:hAnsiTheme="minorHAnsi" w:cstheme="minorHAnsi"/>
          <w:color w:val="000000" w:themeColor="text1"/>
          <w:sz w:val="21"/>
          <w:szCs w:val="21"/>
          <w:lang w:val="es-ES" w:eastAsia="es-AR"/>
        </w:rPr>
        <w:t>En la segunda sala se exhiben las llamadas "piedras históricas", entre las que se pueden mencionar:</w:t>
      </w:r>
    </w:p>
    <w:p w14:paraId="107EBABF" w14:textId="77777777" w:rsidR="000474C1" w:rsidRPr="007E0868" w:rsidRDefault="000474C1" w:rsidP="000474C1">
      <w:pPr>
        <w:numPr>
          <w:ilvl w:val="0"/>
          <w:numId w:val="3"/>
        </w:numPr>
        <w:ind w:left="0" w:firstLine="0"/>
        <w:jc w:val="both"/>
        <w:rPr>
          <w:rFonts w:asciiTheme="minorHAnsi" w:hAnsiTheme="minorHAnsi" w:cstheme="minorHAnsi"/>
          <w:color w:val="000000" w:themeColor="text1"/>
          <w:sz w:val="21"/>
          <w:szCs w:val="21"/>
          <w:lang w:val="es-ES" w:eastAsia="es-AR"/>
        </w:rPr>
      </w:pPr>
      <w:r w:rsidRPr="007E0868">
        <w:rPr>
          <w:rFonts w:asciiTheme="minorHAnsi" w:hAnsiTheme="minorHAnsi" w:cstheme="minorHAnsi"/>
          <w:b/>
          <w:bCs/>
          <w:color w:val="000000" w:themeColor="text1"/>
          <w:sz w:val="21"/>
          <w:szCs w:val="21"/>
          <w:lang w:val="es-ES" w:eastAsia="es-AR"/>
        </w:rPr>
        <w:t xml:space="preserve">La Gran Corona Imperial </w:t>
      </w:r>
      <w:r w:rsidRPr="007E0868">
        <w:rPr>
          <w:rFonts w:asciiTheme="minorHAnsi" w:hAnsiTheme="minorHAnsi" w:cstheme="minorHAnsi"/>
          <w:color w:val="000000" w:themeColor="text1"/>
          <w:sz w:val="21"/>
          <w:szCs w:val="21"/>
          <w:lang w:val="es-ES" w:eastAsia="es-AR"/>
        </w:rPr>
        <w:t xml:space="preserve">que fue elaborada en 1762 para la coronación de la emperatriz Catalina II. Contiene 5000 brillantes, perlas, oro, plata y está rematada con una espinela de color rojo oscuro de 398,72 quilates; </w:t>
      </w:r>
    </w:p>
    <w:p w14:paraId="68CEF7F8" w14:textId="77777777" w:rsidR="000474C1" w:rsidRPr="007E0868" w:rsidRDefault="000474C1" w:rsidP="000474C1">
      <w:pPr>
        <w:numPr>
          <w:ilvl w:val="0"/>
          <w:numId w:val="3"/>
        </w:numPr>
        <w:ind w:left="0" w:firstLine="0"/>
        <w:jc w:val="both"/>
        <w:rPr>
          <w:rFonts w:asciiTheme="minorHAnsi" w:hAnsiTheme="minorHAnsi" w:cstheme="minorHAnsi"/>
          <w:color w:val="000000" w:themeColor="text1"/>
          <w:sz w:val="21"/>
          <w:szCs w:val="21"/>
          <w:lang w:val="es-ES" w:eastAsia="es-AR"/>
        </w:rPr>
      </w:pPr>
      <w:r w:rsidRPr="007E0868">
        <w:rPr>
          <w:rFonts w:asciiTheme="minorHAnsi" w:hAnsiTheme="minorHAnsi" w:cstheme="minorHAnsi"/>
          <w:color w:val="000000" w:themeColor="text1"/>
          <w:sz w:val="21"/>
          <w:szCs w:val="21"/>
          <w:lang w:val="es-ES" w:eastAsia="es-AR"/>
        </w:rPr>
        <w:t xml:space="preserve">Otra piedra histórica forma parte de la pulsera de oro y es un brillante plano con la imagen en </w:t>
      </w:r>
      <w:r w:rsidRPr="007E0868">
        <w:rPr>
          <w:rFonts w:asciiTheme="minorHAnsi" w:hAnsiTheme="minorHAnsi" w:cstheme="minorHAnsi"/>
          <w:b/>
          <w:bCs/>
          <w:color w:val="000000" w:themeColor="text1"/>
          <w:sz w:val="21"/>
          <w:szCs w:val="21"/>
          <w:lang w:val="es-ES" w:eastAsia="es-AR"/>
        </w:rPr>
        <w:t>miniatura del Emperador</w:t>
      </w:r>
      <w:r w:rsidRPr="007E0868">
        <w:rPr>
          <w:rFonts w:asciiTheme="minorHAnsi" w:hAnsiTheme="minorHAnsi" w:cstheme="minorHAnsi"/>
          <w:color w:val="000000" w:themeColor="text1"/>
          <w:sz w:val="21"/>
          <w:szCs w:val="21"/>
          <w:lang w:val="es-ES" w:eastAsia="es-AR"/>
        </w:rPr>
        <w:t xml:space="preserve"> Alejandro I. Entre los brillantes planos está el más </w:t>
      </w:r>
      <w:hyperlink r:id="rId23" w:tgtFrame="_blank" w:history="1">
        <w:r w:rsidRPr="007E0868">
          <w:rPr>
            <w:rStyle w:val="Hipervnculo"/>
            <w:rFonts w:asciiTheme="minorHAnsi" w:hAnsiTheme="minorHAnsi" w:cstheme="minorHAnsi"/>
            <w:sz w:val="21"/>
            <w:szCs w:val="21"/>
            <w:lang w:val="es-ES"/>
          </w:rPr>
          <w:t>http://www.guia-moscu.com/kremlin/sha_b.jpg</w:t>
        </w:r>
      </w:hyperlink>
      <w:r w:rsidRPr="007E0868">
        <w:rPr>
          <w:rFonts w:asciiTheme="minorHAnsi" w:hAnsiTheme="minorHAnsi" w:cstheme="minorHAnsi"/>
          <w:color w:val="000000" w:themeColor="text1"/>
          <w:sz w:val="21"/>
          <w:szCs w:val="21"/>
          <w:lang w:val="es-ES" w:eastAsia="es-AR"/>
        </w:rPr>
        <w:t xml:space="preserve">grande del mundo con una superficie de 7 cm². </w:t>
      </w:r>
    </w:p>
    <w:p w14:paraId="670BC2FA" w14:textId="77777777" w:rsidR="000474C1" w:rsidRPr="007E0868" w:rsidRDefault="000474C1" w:rsidP="004F0828">
      <w:pPr>
        <w:numPr>
          <w:ilvl w:val="0"/>
          <w:numId w:val="3"/>
        </w:numPr>
        <w:pBdr>
          <w:bottom w:val="double" w:sz="4" w:space="1" w:color="auto"/>
        </w:pBdr>
        <w:spacing w:after="120"/>
        <w:ind w:left="0" w:firstLine="0"/>
        <w:jc w:val="both"/>
        <w:rPr>
          <w:rFonts w:asciiTheme="minorHAnsi" w:hAnsiTheme="minorHAnsi" w:cstheme="minorHAnsi"/>
          <w:color w:val="000000" w:themeColor="text1"/>
          <w:sz w:val="21"/>
          <w:szCs w:val="21"/>
          <w:lang w:val="es-ES" w:eastAsia="es-AR"/>
        </w:rPr>
      </w:pPr>
      <w:r w:rsidRPr="007E0868">
        <w:rPr>
          <w:rFonts w:asciiTheme="minorHAnsi" w:hAnsiTheme="minorHAnsi" w:cstheme="minorHAnsi"/>
          <w:color w:val="000000" w:themeColor="text1"/>
          <w:sz w:val="21"/>
          <w:szCs w:val="21"/>
          <w:lang w:val="es-ES" w:eastAsia="es-AR"/>
        </w:rPr>
        <w:t>La única piedra histórica sin marco es</w:t>
      </w:r>
      <w:r w:rsidRPr="007E0868">
        <w:rPr>
          <w:rFonts w:asciiTheme="minorHAnsi" w:hAnsiTheme="minorHAnsi" w:cstheme="minorHAnsi"/>
          <w:b/>
          <w:bCs/>
          <w:color w:val="000000" w:themeColor="text1"/>
          <w:sz w:val="21"/>
          <w:szCs w:val="21"/>
          <w:lang w:val="es-ES" w:eastAsia="es-AR"/>
        </w:rPr>
        <w:t xml:space="preserve"> el diamante </w:t>
      </w:r>
      <w:proofErr w:type="spellStart"/>
      <w:r w:rsidRPr="007E0868">
        <w:rPr>
          <w:rFonts w:asciiTheme="minorHAnsi" w:hAnsiTheme="minorHAnsi" w:cstheme="minorHAnsi"/>
          <w:b/>
          <w:bCs/>
          <w:color w:val="000000" w:themeColor="text1"/>
          <w:sz w:val="21"/>
          <w:szCs w:val="21"/>
          <w:lang w:val="es-ES" w:eastAsia="es-AR"/>
        </w:rPr>
        <w:t>Shá</w:t>
      </w:r>
      <w:proofErr w:type="spellEnd"/>
      <w:r w:rsidRPr="007E0868">
        <w:rPr>
          <w:rFonts w:asciiTheme="minorHAnsi" w:hAnsiTheme="minorHAnsi" w:cstheme="minorHAnsi"/>
          <w:color w:val="000000" w:themeColor="text1"/>
          <w:sz w:val="21"/>
          <w:szCs w:val="21"/>
          <w:lang w:val="es-ES" w:eastAsia="es-AR"/>
        </w:rPr>
        <w:t xml:space="preserve"> - uno de los más antiguos de la India, sobre las facetas del cual hay inscripciones persas que cuentan de su historia.</w:t>
      </w:r>
      <w:bookmarkStart w:id="0" w:name="_GoBack"/>
      <w:bookmarkEnd w:id="0"/>
    </w:p>
    <w:sectPr w:rsidR="000474C1" w:rsidRPr="007E0868" w:rsidSect="003D04A2">
      <w:footerReference w:type="even" r:id="rId24"/>
      <w:footerReference w:type="defaul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99DAD" w14:textId="77777777" w:rsidR="002F67D1" w:rsidRDefault="002F67D1" w:rsidP="00EA0CFC">
      <w:r>
        <w:separator/>
      </w:r>
    </w:p>
  </w:endnote>
  <w:endnote w:type="continuationSeparator" w:id="0">
    <w:p w14:paraId="3B4C3F4F" w14:textId="77777777" w:rsidR="002F67D1" w:rsidRDefault="002F67D1"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Andalus">
    <w:altName w:val="Times New Roman"/>
    <w:panose1 w:val="020B06040202020202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F55403" w:rsidRDefault="00F55403" w:rsidP="00F5540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F55403" w:rsidRDefault="00F55403"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F55403" w:rsidRDefault="00F55403" w:rsidP="00F5540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457D0">
      <w:rPr>
        <w:rStyle w:val="Nmerodepgina"/>
        <w:noProof/>
      </w:rPr>
      <w:t>1</w:t>
    </w:r>
    <w:r>
      <w:rPr>
        <w:rStyle w:val="Nmerodepgina"/>
      </w:rPr>
      <w:fldChar w:fldCharType="end"/>
    </w:r>
  </w:p>
  <w:p w14:paraId="25D096D3" w14:textId="77777777" w:rsidR="00F55403" w:rsidRDefault="00F55403"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DCCD2" w14:textId="77777777" w:rsidR="002F67D1" w:rsidRDefault="002F67D1" w:rsidP="00EA0CFC">
      <w:r>
        <w:separator/>
      </w:r>
    </w:p>
  </w:footnote>
  <w:footnote w:type="continuationSeparator" w:id="0">
    <w:p w14:paraId="2C5C3B6C" w14:textId="77777777" w:rsidR="002F67D1" w:rsidRDefault="002F67D1"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4971795"/>
    <w:multiLevelType w:val="hybridMultilevel"/>
    <w:tmpl w:val="E6B8C6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D7B4DA5"/>
    <w:multiLevelType w:val="hybridMultilevel"/>
    <w:tmpl w:val="07E67D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6"/>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7CA"/>
    <w:rsid w:val="00000B48"/>
    <w:rsid w:val="00002156"/>
    <w:rsid w:val="000278C2"/>
    <w:rsid w:val="000327D7"/>
    <w:rsid w:val="000409B4"/>
    <w:rsid w:val="00045008"/>
    <w:rsid w:val="000474C1"/>
    <w:rsid w:val="00050496"/>
    <w:rsid w:val="0005470D"/>
    <w:rsid w:val="00063941"/>
    <w:rsid w:val="00086AAD"/>
    <w:rsid w:val="000A266A"/>
    <w:rsid w:val="000C218B"/>
    <w:rsid w:val="000C764B"/>
    <w:rsid w:val="000D15FD"/>
    <w:rsid w:val="000E05EC"/>
    <w:rsid w:val="00102825"/>
    <w:rsid w:val="0010572A"/>
    <w:rsid w:val="001142B6"/>
    <w:rsid w:val="0011713A"/>
    <w:rsid w:val="00117DAC"/>
    <w:rsid w:val="001307A5"/>
    <w:rsid w:val="00146D08"/>
    <w:rsid w:val="001619D7"/>
    <w:rsid w:val="00163530"/>
    <w:rsid w:val="00164207"/>
    <w:rsid w:val="00167675"/>
    <w:rsid w:val="00167D03"/>
    <w:rsid w:val="0017074C"/>
    <w:rsid w:val="001729A0"/>
    <w:rsid w:val="001729BB"/>
    <w:rsid w:val="00183B5F"/>
    <w:rsid w:val="001A624E"/>
    <w:rsid w:val="001A72E9"/>
    <w:rsid w:val="001B02FD"/>
    <w:rsid w:val="001B1E8C"/>
    <w:rsid w:val="001C57A4"/>
    <w:rsid w:val="001D1355"/>
    <w:rsid w:val="001D165B"/>
    <w:rsid w:val="001D55C1"/>
    <w:rsid w:val="001D6041"/>
    <w:rsid w:val="001D7847"/>
    <w:rsid w:val="001F7724"/>
    <w:rsid w:val="00204802"/>
    <w:rsid w:val="00204F7C"/>
    <w:rsid w:val="00212FDB"/>
    <w:rsid w:val="00221FF7"/>
    <w:rsid w:val="002414EE"/>
    <w:rsid w:val="00272FAE"/>
    <w:rsid w:val="00281487"/>
    <w:rsid w:val="0028580C"/>
    <w:rsid w:val="002875B0"/>
    <w:rsid w:val="00293E47"/>
    <w:rsid w:val="002A5BBE"/>
    <w:rsid w:val="002B2BEB"/>
    <w:rsid w:val="002C303C"/>
    <w:rsid w:val="002D6816"/>
    <w:rsid w:val="002E2C53"/>
    <w:rsid w:val="002F06B5"/>
    <w:rsid w:val="002F0AE1"/>
    <w:rsid w:val="002F67D1"/>
    <w:rsid w:val="00310040"/>
    <w:rsid w:val="00310E56"/>
    <w:rsid w:val="00335F4F"/>
    <w:rsid w:val="00354AF0"/>
    <w:rsid w:val="00365D29"/>
    <w:rsid w:val="00370C11"/>
    <w:rsid w:val="00380439"/>
    <w:rsid w:val="00386845"/>
    <w:rsid w:val="00392B1E"/>
    <w:rsid w:val="0039314D"/>
    <w:rsid w:val="003A1BEA"/>
    <w:rsid w:val="003B398A"/>
    <w:rsid w:val="003B5C6C"/>
    <w:rsid w:val="003C2725"/>
    <w:rsid w:val="003D04A2"/>
    <w:rsid w:val="003D5B3A"/>
    <w:rsid w:val="003D5D78"/>
    <w:rsid w:val="003E1D98"/>
    <w:rsid w:val="003E262A"/>
    <w:rsid w:val="003F4D83"/>
    <w:rsid w:val="003F510F"/>
    <w:rsid w:val="003F57B0"/>
    <w:rsid w:val="004033E1"/>
    <w:rsid w:val="00416A0E"/>
    <w:rsid w:val="00423E0B"/>
    <w:rsid w:val="00441C70"/>
    <w:rsid w:val="00444C46"/>
    <w:rsid w:val="004720CA"/>
    <w:rsid w:val="0047666A"/>
    <w:rsid w:val="00493C61"/>
    <w:rsid w:val="00495AEB"/>
    <w:rsid w:val="00497588"/>
    <w:rsid w:val="0049767E"/>
    <w:rsid w:val="004B4BF3"/>
    <w:rsid w:val="004B5C92"/>
    <w:rsid w:val="004C3765"/>
    <w:rsid w:val="004D4E47"/>
    <w:rsid w:val="004E4996"/>
    <w:rsid w:val="004E5405"/>
    <w:rsid w:val="004E7845"/>
    <w:rsid w:val="004F0828"/>
    <w:rsid w:val="004F5640"/>
    <w:rsid w:val="004F6D10"/>
    <w:rsid w:val="00510C7E"/>
    <w:rsid w:val="00511D26"/>
    <w:rsid w:val="0052356A"/>
    <w:rsid w:val="005244E7"/>
    <w:rsid w:val="00524937"/>
    <w:rsid w:val="0053168D"/>
    <w:rsid w:val="005338BA"/>
    <w:rsid w:val="00542D74"/>
    <w:rsid w:val="00563C31"/>
    <w:rsid w:val="0057308B"/>
    <w:rsid w:val="0058395C"/>
    <w:rsid w:val="00586E20"/>
    <w:rsid w:val="005928CB"/>
    <w:rsid w:val="00595C1A"/>
    <w:rsid w:val="00596BE3"/>
    <w:rsid w:val="005A18B1"/>
    <w:rsid w:val="005A2192"/>
    <w:rsid w:val="005A254E"/>
    <w:rsid w:val="005A697F"/>
    <w:rsid w:val="005C46C4"/>
    <w:rsid w:val="005D112F"/>
    <w:rsid w:val="005E3853"/>
    <w:rsid w:val="005E4E38"/>
    <w:rsid w:val="005E53EC"/>
    <w:rsid w:val="005E718A"/>
    <w:rsid w:val="005F4ECC"/>
    <w:rsid w:val="00631C67"/>
    <w:rsid w:val="006335CD"/>
    <w:rsid w:val="00643AFA"/>
    <w:rsid w:val="00653F7F"/>
    <w:rsid w:val="00667F18"/>
    <w:rsid w:val="006708C4"/>
    <w:rsid w:val="006912DB"/>
    <w:rsid w:val="006A194A"/>
    <w:rsid w:val="006A3825"/>
    <w:rsid w:val="006A3B34"/>
    <w:rsid w:val="006A63AD"/>
    <w:rsid w:val="006A799B"/>
    <w:rsid w:val="006D1954"/>
    <w:rsid w:val="006D4BD9"/>
    <w:rsid w:val="006D6CB1"/>
    <w:rsid w:val="006D7387"/>
    <w:rsid w:val="006D79B2"/>
    <w:rsid w:val="006E0C70"/>
    <w:rsid w:val="006F2E55"/>
    <w:rsid w:val="006F7D91"/>
    <w:rsid w:val="007245C5"/>
    <w:rsid w:val="00725BDE"/>
    <w:rsid w:val="0072658B"/>
    <w:rsid w:val="0074274C"/>
    <w:rsid w:val="007464B9"/>
    <w:rsid w:val="007505CA"/>
    <w:rsid w:val="007528B6"/>
    <w:rsid w:val="00753717"/>
    <w:rsid w:val="0076599D"/>
    <w:rsid w:val="0078143B"/>
    <w:rsid w:val="0078233C"/>
    <w:rsid w:val="00787346"/>
    <w:rsid w:val="00790858"/>
    <w:rsid w:val="00794941"/>
    <w:rsid w:val="00796620"/>
    <w:rsid w:val="007B7E46"/>
    <w:rsid w:val="007C34C8"/>
    <w:rsid w:val="007C3A84"/>
    <w:rsid w:val="007E0868"/>
    <w:rsid w:val="007E6234"/>
    <w:rsid w:val="007F115F"/>
    <w:rsid w:val="00800AD2"/>
    <w:rsid w:val="00811143"/>
    <w:rsid w:val="00812CFA"/>
    <w:rsid w:val="00814926"/>
    <w:rsid w:val="00816F82"/>
    <w:rsid w:val="00827437"/>
    <w:rsid w:val="0083370B"/>
    <w:rsid w:val="00851EAF"/>
    <w:rsid w:val="00860267"/>
    <w:rsid w:val="00864C76"/>
    <w:rsid w:val="008C0954"/>
    <w:rsid w:val="008C7727"/>
    <w:rsid w:val="008D0AC5"/>
    <w:rsid w:val="008D4C86"/>
    <w:rsid w:val="008E44D4"/>
    <w:rsid w:val="009140E9"/>
    <w:rsid w:val="00914B8F"/>
    <w:rsid w:val="00920978"/>
    <w:rsid w:val="009242A9"/>
    <w:rsid w:val="00947A5A"/>
    <w:rsid w:val="0095193E"/>
    <w:rsid w:val="00953B6A"/>
    <w:rsid w:val="00964D62"/>
    <w:rsid w:val="00985F88"/>
    <w:rsid w:val="0098750E"/>
    <w:rsid w:val="009B43F6"/>
    <w:rsid w:val="009C2824"/>
    <w:rsid w:val="009C5AFD"/>
    <w:rsid w:val="009F2C76"/>
    <w:rsid w:val="009F531F"/>
    <w:rsid w:val="00A0563A"/>
    <w:rsid w:val="00A06F9C"/>
    <w:rsid w:val="00A10970"/>
    <w:rsid w:val="00A13DAA"/>
    <w:rsid w:val="00A267E6"/>
    <w:rsid w:val="00A36D39"/>
    <w:rsid w:val="00A438F7"/>
    <w:rsid w:val="00A457D0"/>
    <w:rsid w:val="00A558E9"/>
    <w:rsid w:val="00A628FD"/>
    <w:rsid w:val="00A65B21"/>
    <w:rsid w:val="00A74962"/>
    <w:rsid w:val="00A84304"/>
    <w:rsid w:val="00A8589D"/>
    <w:rsid w:val="00A869A3"/>
    <w:rsid w:val="00AA49C8"/>
    <w:rsid w:val="00AC615D"/>
    <w:rsid w:val="00AD0B77"/>
    <w:rsid w:val="00AE16D2"/>
    <w:rsid w:val="00AE61EB"/>
    <w:rsid w:val="00AF1E0C"/>
    <w:rsid w:val="00AF2513"/>
    <w:rsid w:val="00AF2B57"/>
    <w:rsid w:val="00B01DDA"/>
    <w:rsid w:val="00B0477B"/>
    <w:rsid w:val="00B05D78"/>
    <w:rsid w:val="00B0748B"/>
    <w:rsid w:val="00B14D8A"/>
    <w:rsid w:val="00B15692"/>
    <w:rsid w:val="00B33620"/>
    <w:rsid w:val="00B53205"/>
    <w:rsid w:val="00B65D4E"/>
    <w:rsid w:val="00B660AF"/>
    <w:rsid w:val="00B72657"/>
    <w:rsid w:val="00B7669C"/>
    <w:rsid w:val="00B840E0"/>
    <w:rsid w:val="00B878C5"/>
    <w:rsid w:val="00B96838"/>
    <w:rsid w:val="00BA7ECE"/>
    <w:rsid w:val="00BA7F3E"/>
    <w:rsid w:val="00BB0800"/>
    <w:rsid w:val="00BB1FC1"/>
    <w:rsid w:val="00BB5A29"/>
    <w:rsid w:val="00BC0F99"/>
    <w:rsid w:val="00BD030E"/>
    <w:rsid w:val="00BD4F80"/>
    <w:rsid w:val="00BE53D0"/>
    <w:rsid w:val="00C12228"/>
    <w:rsid w:val="00C15AE1"/>
    <w:rsid w:val="00C225F5"/>
    <w:rsid w:val="00C24A7B"/>
    <w:rsid w:val="00C40467"/>
    <w:rsid w:val="00C41208"/>
    <w:rsid w:val="00C43DD0"/>
    <w:rsid w:val="00C472E5"/>
    <w:rsid w:val="00C67F98"/>
    <w:rsid w:val="00C80B92"/>
    <w:rsid w:val="00C87725"/>
    <w:rsid w:val="00C943C8"/>
    <w:rsid w:val="00CB6BE7"/>
    <w:rsid w:val="00CC73BB"/>
    <w:rsid w:val="00CF489D"/>
    <w:rsid w:val="00CF7436"/>
    <w:rsid w:val="00D02870"/>
    <w:rsid w:val="00D10E2F"/>
    <w:rsid w:val="00D17288"/>
    <w:rsid w:val="00D21729"/>
    <w:rsid w:val="00D23FE0"/>
    <w:rsid w:val="00D2739D"/>
    <w:rsid w:val="00D47CD8"/>
    <w:rsid w:val="00D63EA9"/>
    <w:rsid w:val="00D66B78"/>
    <w:rsid w:val="00D702DA"/>
    <w:rsid w:val="00D72B20"/>
    <w:rsid w:val="00D76F1E"/>
    <w:rsid w:val="00D83D7C"/>
    <w:rsid w:val="00D93241"/>
    <w:rsid w:val="00D9456E"/>
    <w:rsid w:val="00DB6A5B"/>
    <w:rsid w:val="00DB79B3"/>
    <w:rsid w:val="00DC0FEF"/>
    <w:rsid w:val="00DC3F5C"/>
    <w:rsid w:val="00DD386D"/>
    <w:rsid w:val="00DE7D64"/>
    <w:rsid w:val="00DF2B1D"/>
    <w:rsid w:val="00E06AC0"/>
    <w:rsid w:val="00E127E7"/>
    <w:rsid w:val="00E12BBB"/>
    <w:rsid w:val="00E1304C"/>
    <w:rsid w:val="00E139FA"/>
    <w:rsid w:val="00E211A4"/>
    <w:rsid w:val="00E224F4"/>
    <w:rsid w:val="00E3099D"/>
    <w:rsid w:val="00E31394"/>
    <w:rsid w:val="00E34F31"/>
    <w:rsid w:val="00E3572D"/>
    <w:rsid w:val="00E40F6A"/>
    <w:rsid w:val="00E611D9"/>
    <w:rsid w:val="00E65AD0"/>
    <w:rsid w:val="00E7090F"/>
    <w:rsid w:val="00E92822"/>
    <w:rsid w:val="00E94721"/>
    <w:rsid w:val="00E96234"/>
    <w:rsid w:val="00EA0CFC"/>
    <w:rsid w:val="00EA1120"/>
    <w:rsid w:val="00EA4490"/>
    <w:rsid w:val="00EC1015"/>
    <w:rsid w:val="00ED1488"/>
    <w:rsid w:val="00EE06BA"/>
    <w:rsid w:val="00EF4A28"/>
    <w:rsid w:val="00F10D38"/>
    <w:rsid w:val="00F30E4C"/>
    <w:rsid w:val="00F31A71"/>
    <w:rsid w:val="00F36D25"/>
    <w:rsid w:val="00F465CE"/>
    <w:rsid w:val="00F50A6C"/>
    <w:rsid w:val="00F55403"/>
    <w:rsid w:val="00F642DD"/>
    <w:rsid w:val="00F67D99"/>
    <w:rsid w:val="00F94B7D"/>
    <w:rsid w:val="00F959CF"/>
    <w:rsid w:val="00F96D44"/>
    <w:rsid w:val="00FB6D68"/>
    <w:rsid w:val="00FC42C2"/>
    <w:rsid w:val="00FC65B2"/>
    <w:rsid w:val="00FD5712"/>
    <w:rsid w:val="00FE4EF5"/>
    <w:rsid w:val="00FF4634"/>
    <w:rsid w:val="00FF590C"/>
    <w:rsid w:val="00FF703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rFonts w:eastAsia="Times New Roman"/>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guia-moscu.com/kremlin/sha_b.jpg"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www.guia-moscu.com/kremlin/alexandr_b.jpg"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10</Pages>
  <Words>6005</Words>
  <Characters>33028</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52</cp:revision>
  <cp:lastPrinted>2017-08-11T18:47:00Z</cp:lastPrinted>
  <dcterms:created xsi:type="dcterms:W3CDTF">2017-12-27T00:08:00Z</dcterms:created>
  <dcterms:modified xsi:type="dcterms:W3CDTF">2018-12-07T19:24:00Z</dcterms:modified>
</cp:coreProperties>
</file>